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29" w:rsidRPr="00BC0C6D" w:rsidRDefault="00AD7729" w:rsidP="00EA1DA6">
      <w:pPr>
        <w:spacing w:before="120" w:after="120" w:line="240" w:lineRule="auto"/>
        <w:jc w:val="center"/>
        <w:rPr>
          <w:rFonts w:ascii="Times New Roman" w:eastAsia="Times New Roman" w:hAnsi="Times New Roman"/>
          <w:b/>
          <w:bCs/>
          <w:sz w:val="24"/>
          <w:szCs w:val="24"/>
        </w:rPr>
      </w:pPr>
      <w:r w:rsidRPr="00BC0C6D">
        <w:rPr>
          <w:rFonts w:ascii="Times New Roman" w:eastAsia="Times New Roman" w:hAnsi="Times New Roman"/>
          <w:b/>
          <w:bCs/>
          <w:sz w:val="24"/>
          <w:szCs w:val="24"/>
        </w:rPr>
        <w:t xml:space="preserve">LĪGUMS NR. </w:t>
      </w:r>
      <w:r w:rsidR="007C0A77">
        <w:rPr>
          <w:rFonts w:ascii="Times New Roman" w:eastAsia="Times New Roman" w:hAnsi="Times New Roman"/>
          <w:b/>
          <w:bCs/>
          <w:sz w:val="24"/>
          <w:szCs w:val="24"/>
        </w:rPr>
        <w:t>VND-2018/3-1</w:t>
      </w:r>
    </w:p>
    <w:p w:rsidR="00AD7729" w:rsidRPr="00BC0C6D" w:rsidRDefault="00AD7729" w:rsidP="00EA1DA6">
      <w:pPr>
        <w:spacing w:before="120" w:after="120" w:line="240" w:lineRule="auto"/>
        <w:jc w:val="both"/>
        <w:rPr>
          <w:rFonts w:ascii="Times New Roman" w:eastAsia="Times New Roman" w:hAnsi="Times New Roman"/>
          <w:sz w:val="24"/>
          <w:szCs w:val="24"/>
        </w:rPr>
      </w:pPr>
    </w:p>
    <w:p w:rsidR="0006671A" w:rsidRPr="00BC0C6D" w:rsidRDefault="0006671A" w:rsidP="00EA1DA6">
      <w:pPr>
        <w:spacing w:before="120" w:after="120" w:line="240" w:lineRule="auto"/>
        <w:jc w:val="both"/>
        <w:rPr>
          <w:rFonts w:ascii="Times New Roman" w:eastAsia="Times New Roman" w:hAnsi="Times New Roman"/>
          <w:sz w:val="24"/>
          <w:szCs w:val="24"/>
        </w:rPr>
      </w:pPr>
    </w:p>
    <w:p w:rsidR="00AD7729" w:rsidRPr="00BC0C6D" w:rsidRDefault="0006671A" w:rsidP="00EA1DA6">
      <w:pPr>
        <w:spacing w:before="120" w:after="120" w:line="240" w:lineRule="auto"/>
        <w:jc w:val="both"/>
        <w:rPr>
          <w:rFonts w:ascii="Times New Roman" w:eastAsia="Times New Roman" w:hAnsi="Times New Roman"/>
          <w:sz w:val="24"/>
          <w:szCs w:val="24"/>
        </w:rPr>
      </w:pPr>
      <w:r w:rsidRPr="00BC0C6D">
        <w:rPr>
          <w:rFonts w:ascii="Times New Roman" w:eastAsia="Times New Roman" w:hAnsi="Times New Roman"/>
          <w:sz w:val="24"/>
          <w:szCs w:val="24"/>
        </w:rPr>
        <w:t>Rīgā</w:t>
      </w:r>
      <w:r w:rsidR="00AD7729" w:rsidRPr="00BC0C6D">
        <w:rPr>
          <w:rFonts w:ascii="Times New Roman" w:eastAsia="Times New Roman" w:hAnsi="Times New Roman"/>
          <w:sz w:val="24"/>
          <w:szCs w:val="24"/>
        </w:rPr>
        <w:t>,</w:t>
      </w:r>
      <w:r w:rsidR="00AD7729" w:rsidRPr="00BC0C6D">
        <w:rPr>
          <w:rFonts w:ascii="Times New Roman" w:eastAsia="Times New Roman" w:hAnsi="Times New Roman"/>
          <w:sz w:val="24"/>
          <w:szCs w:val="24"/>
        </w:rPr>
        <w:tab/>
      </w:r>
      <w:r w:rsidR="00AD7729" w:rsidRPr="00BC0C6D">
        <w:rPr>
          <w:rFonts w:ascii="Times New Roman" w:eastAsia="Times New Roman" w:hAnsi="Times New Roman"/>
          <w:sz w:val="24"/>
          <w:szCs w:val="24"/>
        </w:rPr>
        <w:tab/>
      </w:r>
      <w:r w:rsidR="00AD7729" w:rsidRPr="00BC0C6D">
        <w:rPr>
          <w:rFonts w:ascii="Times New Roman" w:eastAsia="Times New Roman" w:hAnsi="Times New Roman"/>
          <w:sz w:val="24"/>
          <w:szCs w:val="24"/>
        </w:rPr>
        <w:tab/>
      </w:r>
      <w:r w:rsidR="00AD7729" w:rsidRPr="00BC0C6D">
        <w:rPr>
          <w:rFonts w:ascii="Times New Roman" w:eastAsia="Times New Roman" w:hAnsi="Times New Roman"/>
          <w:sz w:val="24"/>
          <w:szCs w:val="24"/>
        </w:rPr>
        <w:tab/>
      </w:r>
      <w:r w:rsidR="00AD7729" w:rsidRPr="00BC0C6D">
        <w:rPr>
          <w:rFonts w:ascii="Times New Roman" w:eastAsia="Times New Roman" w:hAnsi="Times New Roman"/>
          <w:sz w:val="24"/>
          <w:szCs w:val="24"/>
        </w:rPr>
        <w:tab/>
      </w:r>
      <w:r w:rsidR="00AD7729" w:rsidRPr="00BC0C6D">
        <w:rPr>
          <w:rFonts w:ascii="Times New Roman" w:eastAsia="Times New Roman" w:hAnsi="Times New Roman"/>
          <w:sz w:val="24"/>
          <w:szCs w:val="24"/>
        </w:rPr>
        <w:tab/>
      </w:r>
      <w:r w:rsidRPr="00BC0C6D">
        <w:rPr>
          <w:rFonts w:ascii="Times New Roman" w:eastAsia="Times New Roman" w:hAnsi="Times New Roman"/>
          <w:sz w:val="24"/>
          <w:szCs w:val="24"/>
        </w:rPr>
        <w:tab/>
      </w:r>
      <w:r w:rsidRPr="00BC0C6D">
        <w:rPr>
          <w:rFonts w:ascii="Times New Roman" w:eastAsia="Times New Roman" w:hAnsi="Times New Roman"/>
          <w:sz w:val="24"/>
          <w:szCs w:val="24"/>
        </w:rPr>
        <w:tab/>
      </w:r>
      <w:r w:rsidRPr="00BC0C6D">
        <w:rPr>
          <w:rFonts w:ascii="Times New Roman" w:eastAsia="Times New Roman" w:hAnsi="Times New Roman"/>
          <w:sz w:val="24"/>
          <w:szCs w:val="24"/>
        </w:rPr>
        <w:tab/>
      </w:r>
      <w:r w:rsidRPr="00BC0C6D">
        <w:rPr>
          <w:rFonts w:ascii="Times New Roman" w:eastAsia="Times New Roman" w:hAnsi="Times New Roman"/>
          <w:sz w:val="24"/>
          <w:szCs w:val="24"/>
        </w:rPr>
        <w:tab/>
      </w:r>
      <w:r w:rsidR="00AD7729" w:rsidRPr="00BC0C6D">
        <w:rPr>
          <w:rFonts w:ascii="Times New Roman" w:eastAsia="Times New Roman" w:hAnsi="Times New Roman"/>
          <w:sz w:val="24"/>
          <w:szCs w:val="24"/>
        </w:rPr>
        <w:t>2018</w:t>
      </w:r>
      <w:r w:rsidR="005652E0">
        <w:rPr>
          <w:rFonts w:ascii="Times New Roman" w:eastAsia="Times New Roman" w:hAnsi="Times New Roman"/>
          <w:sz w:val="24"/>
          <w:szCs w:val="24"/>
        </w:rPr>
        <w:t>. gada ___. jūnijā</w:t>
      </w:r>
    </w:p>
    <w:p w:rsidR="00AD7729" w:rsidRPr="00BC0C6D" w:rsidRDefault="00AD7729" w:rsidP="00EA1DA6">
      <w:pPr>
        <w:spacing w:before="120" w:after="120" w:line="240" w:lineRule="auto"/>
        <w:jc w:val="both"/>
        <w:rPr>
          <w:rFonts w:ascii="Times New Roman" w:eastAsia="Times New Roman" w:hAnsi="Times New Roman"/>
          <w:sz w:val="24"/>
          <w:szCs w:val="24"/>
        </w:rPr>
      </w:pPr>
    </w:p>
    <w:p w:rsidR="00AD7729" w:rsidRPr="00BC0C6D" w:rsidRDefault="0009397C" w:rsidP="00EA1DA6">
      <w:pPr>
        <w:pStyle w:val="center"/>
        <w:spacing w:before="120" w:beforeAutospacing="0" w:after="120" w:afterAutospacing="0"/>
        <w:jc w:val="both"/>
        <w:textAlignment w:val="baseline"/>
        <w:rPr>
          <w:lang w:val="lv-LV"/>
        </w:rPr>
      </w:pPr>
      <w:r w:rsidRPr="0009397C">
        <w:rPr>
          <w:b/>
          <w:lang w:val="lv-LV"/>
        </w:rPr>
        <w:t>Vaiņodes novada pašvaldība</w:t>
      </w:r>
      <w:r w:rsidR="009537F0" w:rsidRPr="0009397C">
        <w:rPr>
          <w:lang w:val="lv-LV"/>
        </w:rPr>
        <w:t>,</w:t>
      </w:r>
      <w:r w:rsidR="009537F0" w:rsidRPr="00BC0C6D">
        <w:rPr>
          <w:lang w:val="lv-LV"/>
        </w:rPr>
        <w:t xml:space="preserve"> reģistrācijas n</w:t>
      </w:r>
      <w:r>
        <w:rPr>
          <w:lang w:val="lv-LV"/>
        </w:rPr>
        <w:t>r. 90000059071</w:t>
      </w:r>
      <w:r w:rsidR="0006671A" w:rsidRPr="00BC0C6D">
        <w:rPr>
          <w:lang w:val="lv-LV"/>
        </w:rPr>
        <w:t xml:space="preserve">, </w:t>
      </w:r>
      <w:r>
        <w:rPr>
          <w:lang w:val="lv-LV"/>
        </w:rPr>
        <w:t xml:space="preserve">Raiņa </w:t>
      </w:r>
      <w:r w:rsidR="0006671A" w:rsidRPr="00BC0C6D">
        <w:rPr>
          <w:lang w:val="lv-LV"/>
        </w:rPr>
        <w:t xml:space="preserve"> iela </w:t>
      </w:r>
      <w:r>
        <w:rPr>
          <w:lang w:val="lv-LV"/>
        </w:rPr>
        <w:t>23A</w:t>
      </w:r>
      <w:r w:rsidR="0006671A" w:rsidRPr="00BC0C6D">
        <w:rPr>
          <w:lang w:val="lv-LV"/>
        </w:rPr>
        <w:t xml:space="preserve">, </w:t>
      </w:r>
      <w:r>
        <w:rPr>
          <w:lang w:val="lv-LV"/>
        </w:rPr>
        <w:t>Vaiņodes pagasts, Vaiņodes novads</w:t>
      </w:r>
      <w:r w:rsidR="00576C7A" w:rsidRPr="00BC0C6D">
        <w:rPr>
          <w:lang w:val="lv-LV"/>
        </w:rPr>
        <w:t>, LV-</w:t>
      </w:r>
      <w:r>
        <w:rPr>
          <w:lang w:val="lv-LV"/>
        </w:rPr>
        <w:t>3435</w:t>
      </w:r>
      <w:r w:rsidR="0006671A" w:rsidRPr="00BC0C6D">
        <w:rPr>
          <w:lang w:val="lv-LV"/>
        </w:rPr>
        <w:t xml:space="preserve"> </w:t>
      </w:r>
      <w:r w:rsidR="00576C7A" w:rsidRPr="00BC0C6D">
        <w:rPr>
          <w:lang w:val="lv-LV"/>
        </w:rPr>
        <w:t>(</w:t>
      </w:r>
      <w:r w:rsidR="0006671A" w:rsidRPr="00BC0C6D">
        <w:rPr>
          <w:lang w:val="lv-LV"/>
        </w:rPr>
        <w:t xml:space="preserve">turpmāk </w:t>
      </w:r>
      <w:r w:rsidR="00576C7A" w:rsidRPr="00BC0C6D">
        <w:rPr>
          <w:lang w:val="lv-LV"/>
        </w:rPr>
        <w:t>–</w:t>
      </w:r>
      <w:r w:rsidR="0006671A" w:rsidRPr="00BC0C6D">
        <w:rPr>
          <w:lang w:val="lv-LV"/>
        </w:rPr>
        <w:t xml:space="preserve"> Pasūtītājs</w:t>
      </w:r>
      <w:r w:rsidR="00576C7A" w:rsidRPr="00BC0C6D">
        <w:rPr>
          <w:lang w:val="lv-LV"/>
        </w:rPr>
        <w:t>)</w:t>
      </w:r>
      <w:r w:rsidR="0006671A" w:rsidRPr="00BC0C6D">
        <w:rPr>
          <w:lang w:val="lv-LV"/>
        </w:rPr>
        <w:t xml:space="preserve">, tās </w:t>
      </w:r>
      <w:r>
        <w:rPr>
          <w:lang w:val="lv-LV"/>
        </w:rPr>
        <w:t>domes priekšsēdētāja Visvalža Jansona personā</w:t>
      </w:r>
      <w:r w:rsidR="0006671A" w:rsidRPr="00BC0C6D">
        <w:rPr>
          <w:lang w:val="lv-LV"/>
        </w:rPr>
        <w:t xml:space="preserve">, kurš darbojas saskaņā ar </w:t>
      </w:r>
      <w:r>
        <w:rPr>
          <w:lang w:val="lv-LV"/>
        </w:rPr>
        <w:t xml:space="preserve">domes nolikumu </w:t>
      </w:r>
      <w:r w:rsidR="0006671A" w:rsidRPr="00BC0C6D">
        <w:rPr>
          <w:lang w:val="lv-LV"/>
        </w:rPr>
        <w:t xml:space="preserve">no vienas puses un </w:t>
      </w:r>
    </w:p>
    <w:p w:rsidR="00AD7729" w:rsidRPr="00BC0C6D" w:rsidRDefault="00576C7A" w:rsidP="00EA1DA6">
      <w:pPr>
        <w:spacing w:before="120" w:after="120" w:line="240" w:lineRule="auto"/>
        <w:jc w:val="both"/>
        <w:rPr>
          <w:rFonts w:ascii="Times New Roman" w:eastAsia="Times New Roman" w:hAnsi="Times New Roman"/>
          <w:sz w:val="24"/>
          <w:szCs w:val="24"/>
        </w:rPr>
      </w:pPr>
      <w:r w:rsidRPr="00BC0C6D">
        <w:rPr>
          <w:rFonts w:ascii="Times New Roman" w:hAnsi="Times New Roman"/>
          <w:b/>
          <w:i/>
          <w:sz w:val="24"/>
          <w:szCs w:val="24"/>
        </w:rPr>
        <w:t xml:space="preserve">SIA “Sertifikācijas centrs”, </w:t>
      </w:r>
      <w:r w:rsidRPr="00BC0C6D">
        <w:rPr>
          <w:rFonts w:ascii="Times New Roman" w:hAnsi="Times New Roman"/>
          <w:sz w:val="24"/>
          <w:szCs w:val="24"/>
        </w:rPr>
        <w:t xml:space="preserve">Reģ.nr. </w:t>
      </w:r>
      <w:r w:rsidRPr="00BC0C6D">
        <w:rPr>
          <w:rStyle w:val="Izteiksmgs"/>
          <w:rFonts w:ascii="Times New Roman" w:hAnsi="Times New Roman"/>
          <w:b w:val="0"/>
          <w:sz w:val="24"/>
          <w:szCs w:val="24"/>
          <w:bdr w:val="none" w:sz="0" w:space="0" w:color="auto" w:frame="1"/>
          <w:shd w:val="clear" w:color="auto" w:fill="FFFFFF"/>
        </w:rPr>
        <w:t>40103527277, j</w:t>
      </w:r>
      <w:r w:rsidRPr="00BC0C6D">
        <w:rPr>
          <w:rFonts w:ascii="Times New Roman" w:hAnsi="Times New Roman"/>
          <w:sz w:val="24"/>
          <w:szCs w:val="24"/>
        </w:rPr>
        <w:t xml:space="preserve">uridiskā adrese - </w:t>
      </w:r>
      <w:r w:rsidRPr="00BC0C6D">
        <w:rPr>
          <w:rStyle w:val="Izteiksmgs"/>
          <w:rFonts w:ascii="Times New Roman" w:hAnsi="Times New Roman"/>
          <w:b w:val="0"/>
          <w:sz w:val="24"/>
          <w:szCs w:val="24"/>
          <w:bdr w:val="none" w:sz="0" w:space="0" w:color="auto" w:frame="1"/>
          <w:shd w:val="clear" w:color="auto" w:fill="FFFFFF"/>
        </w:rPr>
        <w:t xml:space="preserve">Stārķu iela 2A, Rīga, LV-1084, </w:t>
      </w:r>
      <w:r w:rsidR="00AD7729" w:rsidRPr="00BC0C6D">
        <w:rPr>
          <w:rFonts w:ascii="Times New Roman" w:eastAsia="Times New Roman" w:hAnsi="Times New Roman"/>
          <w:sz w:val="24"/>
          <w:szCs w:val="24"/>
        </w:rPr>
        <w:t xml:space="preserve">tās </w:t>
      </w:r>
      <w:r w:rsidRPr="00BC0C6D">
        <w:rPr>
          <w:rFonts w:ascii="Times New Roman" w:eastAsia="Times New Roman" w:hAnsi="Times New Roman"/>
          <w:sz w:val="24"/>
          <w:szCs w:val="24"/>
        </w:rPr>
        <w:t xml:space="preserve">valdes locekļa Aināra Saulīša </w:t>
      </w:r>
      <w:r w:rsidR="00AD7729" w:rsidRPr="00BC0C6D">
        <w:rPr>
          <w:rFonts w:ascii="Times New Roman" w:eastAsia="Times New Roman" w:hAnsi="Times New Roman"/>
          <w:sz w:val="24"/>
          <w:szCs w:val="24"/>
        </w:rPr>
        <w:t xml:space="preserve">personā, kas darbojas pamatojoties uz </w:t>
      </w:r>
      <w:r w:rsidRPr="00BC0C6D">
        <w:rPr>
          <w:rFonts w:ascii="Times New Roman" w:eastAsia="Times New Roman" w:hAnsi="Times New Roman"/>
          <w:sz w:val="24"/>
          <w:szCs w:val="24"/>
        </w:rPr>
        <w:t>Statūtiem</w:t>
      </w:r>
      <w:r w:rsidR="00AD7729" w:rsidRPr="00BC0C6D">
        <w:rPr>
          <w:rFonts w:ascii="Times New Roman" w:eastAsia="Times New Roman" w:hAnsi="Times New Roman"/>
          <w:sz w:val="24"/>
          <w:szCs w:val="24"/>
        </w:rPr>
        <w:t xml:space="preserve">, (turpmāk – Izpildītājs) no otras puses, abi kopā un katrs atsevišķi turpmāk saukti “Puse, Puses”, </w:t>
      </w:r>
    </w:p>
    <w:p w:rsidR="00AD7729" w:rsidRPr="00BC0C6D" w:rsidRDefault="0006671A" w:rsidP="00EA1DA6">
      <w:pPr>
        <w:pStyle w:val="Default"/>
        <w:spacing w:before="120" w:after="120"/>
        <w:jc w:val="both"/>
        <w:rPr>
          <w:rFonts w:eastAsia="Times New Roman"/>
          <w:color w:val="auto"/>
        </w:rPr>
      </w:pPr>
      <w:r w:rsidRPr="00BC0C6D">
        <w:rPr>
          <w:rFonts w:eastAsia="Times New Roman"/>
          <w:color w:val="auto"/>
        </w:rPr>
        <w:t xml:space="preserve">pamatojoties uz </w:t>
      </w:r>
      <w:r w:rsidR="00E86A65" w:rsidRPr="00BC0C6D">
        <w:rPr>
          <w:rFonts w:eastAsia="Times New Roman"/>
          <w:color w:val="auto"/>
        </w:rPr>
        <w:t>rezultātiem</w:t>
      </w:r>
      <w:r w:rsidR="00324AFF" w:rsidRPr="00BC0C6D">
        <w:rPr>
          <w:rFonts w:eastAsia="Times New Roman"/>
          <w:color w:val="auto"/>
        </w:rPr>
        <w:t>, kas iegūti</w:t>
      </w:r>
      <w:r w:rsidR="00576C7A" w:rsidRPr="00BC0C6D">
        <w:rPr>
          <w:rFonts w:eastAsia="Times New Roman"/>
          <w:color w:val="auto"/>
        </w:rPr>
        <w:t xml:space="preserve"> </w:t>
      </w:r>
      <w:r w:rsidR="00324AFF" w:rsidRPr="00BC0C6D">
        <w:rPr>
          <w:rFonts w:eastAsia="Times New Roman"/>
          <w:color w:val="auto"/>
        </w:rPr>
        <w:t>iepirkumā</w:t>
      </w:r>
      <w:r w:rsidRPr="00BC0C6D">
        <w:rPr>
          <w:bCs/>
          <w:color w:val="auto"/>
        </w:rPr>
        <w:t xml:space="preserve"> </w:t>
      </w:r>
      <w:r w:rsidR="0009397C" w:rsidRPr="006C16A4">
        <w:rPr>
          <w:rFonts w:ascii="Calibri" w:hAnsi="Calibri" w:cs="Calibri"/>
          <w:b/>
        </w:rPr>
        <w:t>Personas d</w:t>
      </w:r>
      <w:r w:rsidR="0009397C" w:rsidRPr="006C16A4">
        <w:rPr>
          <w:rStyle w:val="Izteiksmgs"/>
          <w:rFonts w:ascii="Calibri" w:hAnsi="Calibri" w:cs="Calibri"/>
          <w:shd w:val="clear" w:color="auto" w:fill="FFFFFF"/>
        </w:rPr>
        <w:t>atu aizsardzības speciālista pakalpojumi Vaiņodes novada pašvaldības iestādēm</w:t>
      </w:r>
      <w:r w:rsidR="0009397C" w:rsidRPr="006C16A4">
        <w:rPr>
          <w:rFonts w:ascii="Calibri" w:hAnsi="Calibri" w:cs="Calibri"/>
          <w:b/>
        </w:rPr>
        <w:t>”</w:t>
      </w:r>
      <w:r w:rsidR="0009397C" w:rsidRPr="006C16A4">
        <w:rPr>
          <w:rFonts w:ascii="Calibri" w:hAnsi="Calibri" w:cs="Calibri"/>
        </w:rPr>
        <w:t xml:space="preserve">, </w:t>
      </w:r>
      <w:r w:rsidR="00576C7A" w:rsidRPr="00BC0C6D">
        <w:rPr>
          <w:bCs/>
          <w:color w:val="auto"/>
        </w:rPr>
        <w:t>i</w:t>
      </w:r>
      <w:r w:rsidRPr="00BC0C6D">
        <w:rPr>
          <w:bCs/>
          <w:color w:val="auto"/>
        </w:rPr>
        <w:t xml:space="preserve">dentifikācijas Nr. </w:t>
      </w:r>
      <w:r w:rsidR="0009397C" w:rsidRPr="006C16A4">
        <w:rPr>
          <w:rFonts w:ascii="Calibri" w:hAnsi="Calibri" w:cs="Calibri"/>
          <w:b/>
        </w:rPr>
        <w:t>VND 2018/</w:t>
      </w:r>
      <w:r w:rsidR="0009397C">
        <w:rPr>
          <w:rFonts w:ascii="Calibri" w:hAnsi="Calibri" w:cs="Calibri"/>
          <w:b/>
        </w:rPr>
        <w:t>3</w:t>
      </w:r>
      <w:r w:rsidR="00576C7A" w:rsidRPr="00BC0C6D">
        <w:rPr>
          <w:bCs/>
          <w:color w:val="auto"/>
        </w:rPr>
        <w:t xml:space="preserve">, </w:t>
      </w:r>
      <w:r w:rsidR="00AD7729" w:rsidRPr="00BC0C6D">
        <w:rPr>
          <w:rFonts w:eastAsia="Times New Roman"/>
          <w:color w:val="auto"/>
        </w:rPr>
        <w:t>noslēdz šāda satura līgumu:</w:t>
      </w:r>
    </w:p>
    <w:p w:rsidR="00AD7729" w:rsidRPr="00BC0C6D" w:rsidRDefault="00AD7729" w:rsidP="00EA1DA6">
      <w:pPr>
        <w:spacing w:before="120" w:after="120" w:line="240" w:lineRule="auto"/>
        <w:jc w:val="center"/>
        <w:rPr>
          <w:rFonts w:ascii="Times New Roman" w:eastAsia="Times New Roman" w:hAnsi="Times New Roman"/>
          <w:b/>
          <w:sz w:val="24"/>
          <w:szCs w:val="24"/>
        </w:rPr>
      </w:pPr>
      <w:r w:rsidRPr="00BC0C6D">
        <w:rPr>
          <w:rFonts w:ascii="Times New Roman" w:eastAsia="Times New Roman" w:hAnsi="Times New Roman"/>
          <w:b/>
          <w:sz w:val="24"/>
          <w:szCs w:val="24"/>
        </w:rPr>
        <w:t>1. Līguma priekšmets</w:t>
      </w:r>
    </w:p>
    <w:p w:rsidR="00AD7729" w:rsidRPr="00BC0C6D" w:rsidRDefault="00AD7729" w:rsidP="00EA1DA6">
      <w:pPr>
        <w:spacing w:before="120" w:after="120" w:line="240" w:lineRule="auto"/>
        <w:jc w:val="both"/>
        <w:rPr>
          <w:rFonts w:ascii="Times New Roman" w:eastAsia="Times New Roman" w:hAnsi="Times New Roman"/>
          <w:sz w:val="24"/>
          <w:szCs w:val="24"/>
        </w:rPr>
      </w:pPr>
      <w:r w:rsidRPr="00BC0C6D">
        <w:rPr>
          <w:rFonts w:ascii="Times New Roman" w:eastAsia="Times New Roman" w:hAnsi="Times New Roman"/>
          <w:sz w:val="24"/>
          <w:szCs w:val="24"/>
        </w:rPr>
        <w:t xml:space="preserve">1.1. Pasūtītājs </w:t>
      </w:r>
      <w:r w:rsidR="00E526F7" w:rsidRPr="00BC0C6D">
        <w:rPr>
          <w:rFonts w:ascii="Times New Roman" w:eastAsia="Times New Roman" w:hAnsi="Times New Roman"/>
          <w:sz w:val="24"/>
          <w:szCs w:val="24"/>
        </w:rPr>
        <w:t>pasūt</w:t>
      </w:r>
      <w:r w:rsidR="001D5FD8" w:rsidRPr="00BC0C6D">
        <w:rPr>
          <w:rFonts w:ascii="Times New Roman" w:eastAsia="Times New Roman" w:hAnsi="Times New Roman"/>
          <w:sz w:val="24"/>
          <w:szCs w:val="24"/>
        </w:rPr>
        <w:t>a</w:t>
      </w:r>
      <w:r w:rsidRPr="00BC0C6D">
        <w:rPr>
          <w:rFonts w:ascii="Times New Roman" w:eastAsia="Times New Roman" w:hAnsi="Times New Roman"/>
          <w:sz w:val="24"/>
          <w:szCs w:val="24"/>
        </w:rPr>
        <w:t xml:space="preserve"> un apmaksā, bet Izpildītājs </w:t>
      </w:r>
      <w:r w:rsidRPr="00572238">
        <w:rPr>
          <w:rFonts w:ascii="Times New Roman" w:eastAsia="Times New Roman" w:hAnsi="Times New Roman"/>
          <w:sz w:val="24"/>
          <w:szCs w:val="24"/>
        </w:rPr>
        <w:t xml:space="preserve">apņemas </w:t>
      </w:r>
      <w:r w:rsidR="004F0E69" w:rsidRPr="00572238">
        <w:rPr>
          <w:rFonts w:ascii="Times New Roman" w:eastAsia="Times New Roman" w:hAnsi="Times New Roman"/>
          <w:sz w:val="24"/>
          <w:szCs w:val="24"/>
        </w:rPr>
        <w:t>veikt</w:t>
      </w:r>
      <w:r w:rsidRPr="00572238">
        <w:rPr>
          <w:rFonts w:ascii="Times New Roman" w:eastAsia="Times New Roman" w:hAnsi="Times New Roman"/>
          <w:sz w:val="24"/>
          <w:szCs w:val="24"/>
        </w:rPr>
        <w:t xml:space="preserve"> </w:t>
      </w:r>
      <w:r w:rsidR="00EA1DA6" w:rsidRPr="00572238">
        <w:rPr>
          <w:rFonts w:ascii="Times New Roman" w:eastAsia="Times New Roman" w:hAnsi="Times New Roman"/>
          <w:b/>
          <w:sz w:val="24"/>
          <w:szCs w:val="24"/>
        </w:rPr>
        <w:t xml:space="preserve">Personas datu </w:t>
      </w:r>
      <w:r w:rsidR="00572238" w:rsidRPr="00572238">
        <w:rPr>
          <w:rFonts w:ascii="Times New Roman" w:eastAsia="Times New Roman" w:hAnsi="Times New Roman"/>
          <w:b/>
          <w:bCs/>
          <w:sz w:val="24"/>
          <w:szCs w:val="24"/>
        </w:rPr>
        <w:t>aizs</w:t>
      </w:r>
      <w:r w:rsidR="00572238">
        <w:rPr>
          <w:rFonts w:ascii="Times New Roman" w:eastAsia="Times New Roman" w:hAnsi="Times New Roman"/>
          <w:b/>
          <w:bCs/>
          <w:sz w:val="24"/>
          <w:szCs w:val="24"/>
        </w:rPr>
        <w:t>ardzības speciālista pakalpojumus</w:t>
      </w:r>
      <w:r w:rsidR="00572238" w:rsidRPr="00572238">
        <w:rPr>
          <w:rFonts w:ascii="Times New Roman" w:eastAsia="Times New Roman" w:hAnsi="Times New Roman"/>
          <w:b/>
          <w:bCs/>
          <w:sz w:val="24"/>
          <w:szCs w:val="24"/>
        </w:rPr>
        <w:t xml:space="preserve"> Vaiņodes novada pašvaldības iestādēm</w:t>
      </w:r>
      <w:r w:rsidRPr="00572238">
        <w:rPr>
          <w:rFonts w:ascii="Times New Roman" w:eastAsia="Times New Roman" w:hAnsi="Times New Roman"/>
          <w:sz w:val="24"/>
          <w:szCs w:val="24"/>
        </w:rPr>
        <w:t xml:space="preserve"> (turpmāk – Pakalpojumi)</w:t>
      </w:r>
      <w:r w:rsidR="008B10BF" w:rsidRPr="00572238">
        <w:rPr>
          <w:rFonts w:ascii="Times New Roman" w:eastAsia="Times New Roman" w:hAnsi="Times New Roman"/>
          <w:sz w:val="24"/>
          <w:szCs w:val="24"/>
        </w:rPr>
        <w:t xml:space="preserve"> </w:t>
      </w:r>
      <w:r w:rsidRPr="00572238">
        <w:rPr>
          <w:rFonts w:ascii="Times New Roman" w:eastAsia="Times New Roman" w:hAnsi="Times New Roman"/>
          <w:sz w:val="24"/>
          <w:szCs w:val="24"/>
        </w:rPr>
        <w:t>saskaņā</w:t>
      </w:r>
      <w:r w:rsidRPr="00BC0C6D">
        <w:rPr>
          <w:rFonts w:ascii="Times New Roman" w:eastAsia="Times New Roman" w:hAnsi="Times New Roman"/>
          <w:sz w:val="24"/>
          <w:szCs w:val="24"/>
        </w:rPr>
        <w:t xml:space="preserve"> ar </w:t>
      </w:r>
      <w:r w:rsidR="00572238">
        <w:rPr>
          <w:rFonts w:ascii="Times New Roman" w:eastAsia="Times New Roman" w:hAnsi="Times New Roman"/>
          <w:sz w:val="24"/>
          <w:szCs w:val="24"/>
        </w:rPr>
        <w:t>iepirkuma</w:t>
      </w:r>
      <w:r w:rsidR="00DF2106" w:rsidRPr="00BC0C6D">
        <w:rPr>
          <w:rFonts w:ascii="Times New Roman" w:eastAsia="Times New Roman" w:hAnsi="Times New Roman"/>
          <w:sz w:val="24"/>
          <w:szCs w:val="24"/>
        </w:rPr>
        <w:t xml:space="preserve"> </w:t>
      </w:r>
      <w:r w:rsidR="008B10BF" w:rsidRPr="00BC0C6D">
        <w:rPr>
          <w:rFonts w:ascii="Times New Roman" w:eastAsia="Times New Roman" w:hAnsi="Times New Roman"/>
          <w:sz w:val="24"/>
          <w:szCs w:val="24"/>
        </w:rPr>
        <w:t>T</w:t>
      </w:r>
      <w:r w:rsidRPr="00BC0C6D">
        <w:rPr>
          <w:rFonts w:ascii="Times New Roman" w:eastAsia="Times New Roman" w:hAnsi="Times New Roman"/>
          <w:sz w:val="24"/>
          <w:szCs w:val="24"/>
        </w:rPr>
        <w:t>ehnisko specifikāciju</w:t>
      </w:r>
      <w:r w:rsidR="008B10BF" w:rsidRPr="00BC0C6D">
        <w:rPr>
          <w:rFonts w:ascii="Times New Roman" w:eastAsia="Times New Roman" w:hAnsi="Times New Roman"/>
          <w:sz w:val="24"/>
          <w:szCs w:val="24"/>
        </w:rPr>
        <w:t xml:space="preserve"> (pielikums Nr.1)</w:t>
      </w:r>
      <w:r w:rsidRPr="00BC0C6D">
        <w:rPr>
          <w:rFonts w:ascii="Times New Roman" w:eastAsia="Times New Roman" w:hAnsi="Times New Roman"/>
          <w:sz w:val="24"/>
          <w:szCs w:val="24"/>
        </w:rPr>
        <w:t xml:space="preserve"> un </w:t>
      </w:r>
      <w:r w:rsidRPr="00BC0C6D">
        <w:rPr>
          <w:rFonts w:ascii="Times New Roman" w:hAnsi="Times New Roman"/>
          <w:sz w:val="24"/>
          <w:szCs w:val="24"/>
        </w:rPr>
        <w:t>ievērojot</w:t>
      </w:r>
      <w:r w:rsidR="0059665A" w:rsidRPr="00BC0C6D">
        <w:rPr>
          <w:rFonts w:ascii="Times New Roman" w:hAnsi="Times New Roman"/>
          <w:sz w:val="24"/>
          <w:szCs w:val="24"/>
        </w:rPr>
        <w:t xml:space="preserve"> 2016. gada </w:t>
      </w:r>
      <w:r w:rsidRPr="00BC0C6D">
        <w:rPr>
          <w:rFonts w:ascii="Times New Roman" w:hAnsi="Times New Roman"/>
          <w:sz w:val="24"/>
          <w:szCs w:val="24"/>
        </w:rPr>
        <w:t>27.</w:t>
      </w:r>
      <w:r w:rsidR="0059665A" w:rsidRPr="00BC0C6D">
        <w:rPr>
          <w:rFonts w:ascii="Times New Roman" w:hAnsi="Times New Roman"/>
          <w:sz w:val="24"/>
          <w:szCs w:val="24"/>
        </w:rPr>
        <w:t> </w:t>
      </w:r>
      <w:r w:rsidRPr="00BC0C6D">
        <w:rPr>
          <w:rFonts w:ascii="Times New Roman" w:hAnsi="Times New Roman"/>
          <w:sz w:val="24"/>
          <w:szCs w:val="24"/>
        </w:rPr>
        <w:t>aprīļa Eiropas Parlamenta un Padomes regulas (ES) 2016/679 par fizisku personu aizsardzību attiecībā uz apstrādi un šādu datu brīvu apriti</w:t>
      </w:r>
      <w:r w:rsidR="002F6413" w:rsidRPr="00BC0C6D">
        <w:rPr>
          <w:rFonts w:ascii="Times New Roman" w:hAnsi="Times New Roman"/>
          <w:sz w:val="24"/>
          <w:szCs w:val="24"/>
        </w:rPr>
        <w:t xml:space="preserve"> </w:t>
      </w:r>
      <w:r w:rsidRPr="00BC0C6D">
        <w:rPr>
          <w:rFonts w:ascii="Times New Roman" w:eastAsia="Times New Roman" w:hAnsi="Times New Roman"/>
          <w:sz w:val="24"/>
          <w:szCs w:val="24"/>
        </w:rPr>
        <w:t>(turpmāk – Regula)</w:t>
      </w:r>
      <w:r w:rsidR="0059665A" w:rsidRPr="00BC0C6D">
        <w:rPr>
          <w:rFonts w:ascii="Times New Roman" w:eastAsia="Times New Roman" w:hAnsi="Times New Roman"/>
          <w:sz w:val="24"/>
          <w:szCs w:val="24"/>
        </w:rPr>
        <w:t>.</w:t>
      </w:r>
    </w:p>
    <w:p w:rsidR="00AD7729" w:rsidRPr="00BC0C6D" w:rsidRDefault="00AD7729" w:rsidP="00EA1DA6">
      <w:pPr>
        <w:spacing w:before="120" w:after="120" w:line="240" w:lineRule="auto"/>
        <w:jc w:val="both"/>
        <w:rPr>
          <w:rFonts w:ascii="Times New Roman" w:hAnsi="Times New Roman"/>
          <w:b/>
          <w:sz w:val="24"/>
          <w:szCs w:val="24"/>
        </w:rPr>
      </w:pPr>
      <w:r w:rsidRPr="00BC0C6D">
        <w:rPr>
          <w:rFonts w:ascii="Times New Roman" w:hAnsi="Times New Roman"/>
          <w:b/>
          <w:sz w:val="24"/>
          <w:szCs w:val="24"/>
        </w:rPr>
        <w:t>2. Līguma izpildes termiņš</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Līgums stājas spēkā pēc tās abpusējas parakstīšanas</w:t>
      </w:r>
      <w:r w:rsidR="00572238">
        <w:rPr>
          <w:rFonts w:ascii="Times New Roman" w:hAnsi="Times New Roman"/>
          <w:sz w:val="24"/>
          <w:szCs w:val="24"/>
        </w:rPr>
        <w:t xml:space="preserve"> un ir spēkā 12 mēnešus, </w:t>
      </w:r>
      <w:r w:rsidRPr="00BC0C6D">
        <w:rPr>
          <w:rFonts w:ascii="Times New Roman" w:hAnsi="Times New Roman"/>
          <w:sz w:val="24"/>
          <w:szCs w:val="24"/>
        </w:rPr>
        <w:t>ja vien netiek izbeigts pirms noteiktā termiņa saskaņā ar līguma nosacījumiem.</w:t>
      </w:r>
    </w:p>
    <w:p w:rsidR="00AD7729" w:rsidRPr="00BC0C6D" w:rsidRDefault="00AD7729" w:rsidP="00EA1DA6">
      <w:pPr>
        <w:spacing w:before="120" w:after="120" w:line="240" w:lineRule="auto"/>
        <w:jc w:val="both"/>
        <w:rPr>
          <w:rFonts w:ascii="Times New Roman" w:hAnsi="Times New Roman"/>
          <w:b/>
          <w:sz w:val="24"/>
          <w:szCs w:val="24"/>
        </w:rPr>
      </w:pPr>
      <w:r w:rsidRPr="00BC0C6D">
        <w:rPr>
          <w:rFonts w:ascii="Times New Roman" w:hAnsi="Times New Roman"/>
          <w:b/>
          <w:sz w:val="24"/>
          <w:szCs w:val="24"/>
        </w:rPr>
        <w:t>3. Līgumcena un norēķinu kārtība</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 xml:space="preserve">3.1. Kopējā līgumcena par Pakalpojumu sniegšanu </w:t>
      </w:r>
      <w:r w:rsidR="0059665A" w:rsidRPr="00BC0C6D">
        <w:rPr>
          <w:rFonts w:ascii="Times New Roman" w:hAnsi="Times New Roman"/>
          <w:sz w:val="24"/>
          <w:szCs w:val="24"/>
        </w:rPr>
        <w:t>ir</w:t>
      </w:r>
      <w:r w:rsidRPr="00BC0C6D">
        <w:rPr>
          <w:rFonts w:ascii="Times New Roman" w:hAnsi="Times New Roman"/>
          <w:sz w:val="24"/>
          <w:szCs w:val="24"/>
        </w:rPr>
        <w:t xml:space="preserve"> </w:t>
      </w:r>
      <w:r w:rsidR="00572238">
        <w:rPr>
          <w:rFonts w:ascii="Times New Roman" w:hAnsi="Times New Roman"/>
          <w:b/>
          <w:sz w:val="24"/>
          <w:szCs w:val="24"/>
        </w:rPr>
        <w:t>13940.00</w:t>
      </w:r>
      <w:r w:rsidRPr="00BC0C6D">
        <w:rPr>
          <w:rFonts w:ascii="Times New Roman" w:hAnsi="Times New Roman"/>
          <w:b/>
          <w:sz w:val="24"/>
          <w:szCs w:val="24"/>
        </w:rPr>
        <w:t xml:space="preserve"> EUR</w:t>
      </w:r>
      <w:r w:rsidRPr="00BC0C6D">
        <w:rPr>
          <w:rFonts w:ascii="Times New Roman" w:hAnsi="Times New Roman"/>
          <w:sz w:val="24"/>
          <w:szCs w:val="24"/>
        </w:rPr>
        <w:t xml:space="preserve"> (</w:t>
      </w:r>
      <w:r w:rsidR="00572238">
        <w:rPr>
          <w:rFonts w:ascii="Times New Roman" w:hAnsi="Times New Roman"/>
          <w:i/>
          <w:sz w:val="24"/>
          <w:szCs w:val="24"/>
        </w:rPr>
        <w:t>trīspadsmit tūkstoši, deviņi simti četrdesmit euro 0.0 centi</w:t>
      </w:r>
      <w:r w:rsidRPr="00BC0C6D">
        <w:rPr>
          <w:rFonts w:ascii="Times New Roman" w:hAnsi="Times New Roman"/>
          <w:sz w:val="24"/>
          <w:szCs w:val="24"/>
        </w:rPr>
        <w:t xml:space="preserve">) un PVN 21% </w:t>
      </w:r>
      <w:r w:rsidR="000C4A99" w:rsidRPr="000C4A99">
        <w:rPr>
          <w:rFonts w:ascii="Times New Roman" w:hAnsi="Times New Roman"/>
          <w:b/>
          <w:sz w:val="24"/>
          <w:szCs w:val="24"/>
        </w:rPr>
        <w:t>2927.40</w:t>
      </w:r>
      <w:r w:rsidR="00BC307C" w:rsidRPr="00BC0C6D">
        <w:rPr>
          <w:rFonts w:ascii="Times New Roman" w:hAnsi="Times New Roman"/>
          <w:sz w:val="24"/>
          <w:szCs w:val="24"/>
        </w:rPr>
        <w:t xml:space="preserve"> </w:t>
      </w:r>
      <w:r w:rsidRPr="00BC0C6D">
        <w:rPr>
          <w:rFonts w:ascii="Times New Roman" w:hAnsi="Times New Roman"/>
          <w:sz w:val="24"/>
          <w:szCs w:val="24"/>
        </w:rPr>
        <w:t xml:space="preserve">EUR, kopā </w:t>
      </w:r>
      <w:r w:rsidR="000C4A99">
        <w:rPr>
          <w:rFonts w:ascii="Times New Roman" w:hAnsi="Times New Roman"/>
          <w:b/>
          <w:sz w:val="24"/>
          <w:szCs w:val="24"/>
        </w:rPr>
        <w:t>16867.40</w:t>
      </w:r>
      <w:r w:rsidRPr="00BC0C6D">
        <w:rPr>
          <w:rFonts w:ascii="Times New Roman" w:hAnsi="Times New Roman"/>
          <w:sz w:val="24"/>
          <w:szCs w:val="24"/>
        </w:rPr>
        <w:t xml:space="preserve"> </w:t>
      </w:r>
      <w:r w:rsidRPr="00BC0C6D">
        <w:rPr>
          <w:rFonts w:ascii="Times New Roman" w:hAnsi="Times New Roman"/>
          <w:b/>
          <w:sz w:val="24"/>
          <w:szCs w:val="24"/>
        </w:rPr>
        <w:t>EUR</w:t>
      </w:r>
      <w:r w:rsidRPr="00BC0C6D">
        <w:rPr>
          <w:rFonts w:ascii="Times New Roman" w:hAnsi="Times New Roman"/>
          <w:sz w:val="24"/>
          <w:szCs w:val="24"/>
        </w:rPr>
        <w:t xml:space="preserve"> (</w:t>
      </w:r>
      <w:r w:rsidR="000C4A99">
        <w:rPr>
          <w:rFonts w:ascii="Times New Roman" w:hAnsi="Times New Roman"/>
          <w:i/>
          <w:sz w:val="24"/>
          <w:szCs w:val="24"/>
        </w:rPr>
        <w:t>sešpadsmit t</w:t>
      </w:r>
      <w:r w:rsidR="00636324">
        <w:rPr>
          <w:rFonts w:ascii="Times New Roman" w:hAnsi="Times New Roman"/>
          <w:i/>
          <w:sz w:val="24"/>
          <w:szCs w:val="24"/>
        </w:rPr>
        <w:t>ūkstoši, astoņi simti sešdesmit septiņi euro, 40 centi</w:t>
      </w:r>
      <w:r w:rsidR="00455D85" w:rsidRPr="00BC0C6D">
        <w:rPr>
          <w:rFonts w:ascii="Times New Roman" w:hAnsi="Times New Roman"/>
          <w:sz w:val="24"/>
          <w:szCs w:val="24"/>
        </w:rPr>
        <w:t>), turpmāk – Kopējā līgumcena.</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3.2. Pasūtītājs Kopējās līgumcenas samaksu veic šādā kārtībā:</w:t>
      </w:r>
    </w:p>
    <w:p w:rsidR="00455D85" w:rsidRPr="00BC0C6D" w:rsidRDefault="00AD7729" w:rsidP="00ED06E5">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 xml:space="preserve">3.2.1. </w:t>
      </w:r>
      <w:r w:rsidR="00455D85" w:rsidRPr="00BC0C6D">
        <w:rPr>
          <w:rFonts w:ascii="Times New Roman" w:hAnsi="Times New Roman"/>
          <w:sz w:val="24"/>
          <w:szCs w:val="24"/>
        </w:rPr>
        <w:t xml:space="preserve">Pakalpojuma pirmā daļa </w:t>
      </w:r>
      <w:r w:rsidR="004525FC">
        <w:rPr>
          <w:rFonts w:ascii="Times New Roman" w:hAnsi="Times New Roman"/>
          <w:b/>
          <w:sz w:val="24"/>
          <w:szCs w:val="24"/>
        </w:rPr>
        <w:t>6540.00</w:t>
      </w:r>
      <w:r w:rsidR="00455D85" w:rsidRPr="00BC0C6D">
        <w:rPr>
          <w:rFonts w:ascii="Times New Roman" w:hAnsi="Times New Roman"/>
          <w:b/>
          <w:sz w:val="24"/>
          <w:szCs w:val="24"/>
        </w:rPr>
        <w:t xml:space="preserve"> EUR</w:t>
      </w:r>
      <w:r w:rsidR="00455D85" w:rsidRPr="00BC0C6D">
        <w:rPr>
          <w:rFonts w:ascii="Times New Roman" w:hAnsi="Times New Roman"/>
          <w:sz w:val="24"/>
          <w:szCs w:val="24"/>
        </w:rPr>
        <w:t xml:space="preserve"> (</w:t>
      </w:r>
      <w:r w:rsidR="004525FC">
        <w:rPr>
          <w:rFonts w:ascii="Times New Roman" w:hAnsi="Times New Roman"/>
          <w:i/>
          <w:sz w:val="24"/>
          <w:szCs w:val="24"/>
        </w:rPr>
        <w:t>seši tūkstoši četrdesmit euro</w:t>
      </w:r>
      <w:r w:rsidR="00455D85" w:rsidRPr="00BC0C6D">
        <w:rPr>
          <w:rFonts w:ascii="Times New Roman" w:hAnsi="Times New Roman"/>
          <w:sz w:val="24"/>
          <w:szCs w:val="24"/>
        </w:rPr>
        <w:t>):</w:t>
      </w:r>
    </w:p>
    <w:p w:rsidR="00ED06E5" w:rsidRPr="00BC0C6D" w:rsidRDefault="00455D85" w:rsidP="00455D85">
      <w:pPr>
        <w:spacing w:before="120" w:after="120" w:line="240" w:lineRule="auto"/>
        <w:ind w:left="1440"/>
        <w:jc w:val="both"/>
        <w:rPr>
          <w:rFonts w:ascii="Times New Roman" w:hAnsi="Times New Roman"/>
          <w:sz w:val="24"/>
          <w:szCs w:val="24"/>
        </w:rPr>
      </w:pPr>
      <w:r w:rsidRPr="00BC0C6D">
        <w:rPr>
          <w:rFonts w:ascii="Times New Roman" w:hAnsi="Times New Roman"/>
          <w:sz w:val="24"/>
          <w:szCs w:val="24"/>
        </w:rPr>
        <w:t>3.2.1.1.</w:t>
      </w:r>
      <w:r w:rsidR="00AD7729" w:rsidRPr="00BC0C6D">
        <w:rPr>
          <w:rFonts w:ascii="Times New Roman" w:hAnsi="Times New Roman"/>
          <w:sz w:val="24"/>
          <w:szCs w:val="24"/>
        </w:rPr>
        <w:t xml:space="preserve">Avansa maksājumu </w:t>
      </w:r>
      <w:r w:rsidR="00ED06E5" w:rsidRPr="00BC0C6D">
        <w:rPr>
          <w:rFonts w:ascii="Times New Roman" w:hAnsi="Times New Roman"/>
          <w:sz w:val="24"/>
          <w:szCs w:val="24"/>
        </w:rPr>
        <w:t>par pakalpojuma 1.daļu</w:t>
      </w:r>
      <w:r w:rsidR="00E35AC1" w:rsidRPr="00BC0C6D">
        <w:rPr>
          <w:rFonts w:ascii="Times New Roman" w:hAnsi="Times New Roman"/>
          <w:sz w:val="24"/>
          <w:szCs w:val="24"/>
        </w:rPr>
        <w:t xml:space="preserve"> </w:t>
      </w:r>
      <w:r w:rsidR="004525FC">
        <w:rPr>
          <w:rFonts w:ascii="Times New Roman" w:hAnsi="Times New Roman"/>
          <w:b/>
          <w:sz w:val="24"/>
          <w:szCs w:val="24"/>
        </w:rPr>
        <w:t xml:space="preserve">3270.00 </w:t>
      </w:r>
      <w:r w:rsidR="00AD7729" w:rsidRPr="00BC0C6D">
        <w:rPr>
          <w:rFonts w:ascii="Times New Roman" w:hAnsi="Times New Roman"/>
          <w:b/>
          <w:sz w:val="24"/>
          <w:szCs w:val="24"/>
        </w:rPr>
        <w:t>EUR</w:t>
      </w:r>
      <w:r w:rsidR="003B5775" w:rsidRPr="003B5775">
        <w:rPr>
          <w:rFonts w:ascii="Times New Roman" w:hAnsi="Times New Roman"/>
          <w:sz w:val="24"/>
          <w:szCs w:val="24"/>
        </w:rPr>
        <w:t xml:space="preserve"> (trīs tūkstoši divi simti septiņdesmit euro)</w:t>
      </w:r>
      <w:r w:rsidR="00285886" w:rsidRPr="00BC0C6D">
        <w:rPr>
          <w:rFonts w:ascii="Times New Roman" w:hAnsi="Times New Roman"/>
          <w:b/>
          <w:sz w:val="24"/>
          <w:szCs w:val="24"/>
        </w:rPr>
        <w:t xml:space="preserve"> un</w:t>
      </w:r>
      <w:r w:rsidR="00E35AC1" w:rsidRPr="00BC0C6D">
        <w:rPr>
          <w:rFonts w:ascii="Times New Roman" w:hAnsi="Times New Roman"/>
          <w:b/>
          <w:sz w:val="24"/>
          <w:szCs w:val="24"/>
        </w:rPr>
        <w:t xml:space="preserve"> </w:t>
      </w:r>
      <w:r w:rsidR="00E35AC1" w:rsidRPr="00BC0C6D">
        <w:rPr>
          <w:rFonts w:ascii="Times New Roman" w:hAnsi="Times New Roman"/>
          <w:sz w:val="24"/>
          <w:szCs w:val="24"/>
        </w:rPr>
        <w:t xml:space="preserve">PVN </w:t>
      </w:r>
      <w:r w:rsidR="003B5775">
        <w:rPr>
          <w:rFonts w:ascii="Times New Roman" w:hAnsi="Times New Roman"/>
          <w:sz w:val="24"/>
          <w:szCs w:val="24"/>
        </w:rPr>
        <w:t>686,70</w:t>
      </w:r>
      <w:r w:rsidR="00E35AC1" w:rsidRPr="00BC0C6D">
        <w:rPr>
          <w:rFonts w:ascii="Times New Roman" w:hAnsi="Times New Roman"/>
          <w:sz w:val="24"/>
          <w:szCs w:val="24"/>
        </w:rPr>
        <w:t xml:space="preserve"> EUR</w:t>
      </w:r>
      <w:r w:rsidR="00E35AC1" w:rsidRPr="00BC0C6D">
        <w:rPr>
          <w:rFonts w:ascii="Times New Roman" w:hAnsi="Times New Roman"/>
          <w:b/>
          <w:sz w:val="24"/>
          <w:szCs w:val="24"/>
        </w:rPr>
        <w:t xml:space="preserve">, kopā </w:t>
      </w:r>
      <w:r w:rsidR="003B5775">
        <w:rPr>
          <w:rFonts w:ascii="Times New Roman" w:hAnsi="Times New Roman"/>
          <w:b/>
          <w:sz w:val="24"/>
          <w:szCs w:val="24"/>
        </w:rPr>
        <w:t>3956,70</w:t>
      </w:r>
      <w:r w:rsidR="00E35AC1" w:rsidRPr="00BC0C6D">
        <w:rPr>
          <w:rFonts w:ascii="Times New Roman" w:hAnsi="Times New Roman"/>
          <w:b/>
          <w:sz w:val="24"/>
          <w:szCs w:val="24"/>
        </w:rPr>
        <w:t xml:space="preserve"> EUR</w:t>
      </w:r>
      <w:r w:rsidR="004525FC">
        <w:rPr>
          <w:rFonts w:ascii="Times New Roman" w:hAnsi="Times New Roman"/>
          <w:sz w:val="24"/>
          <w:szCs w:val="24"/>
        </w:rPr>
        <w:t xml:space="preserve"> (5</w:t>
      </w:r>
      <w:r w:rsidR="00AD7729" w:rsidRPr="00BC0C6D">
        <w:rPr>
          <w:rFonts w:ascii="Times New Roman" w:hAnsi="Times New Roman"/>
          <w:sz w:val="24"/>
          <w:szCs w:val="24"/>
        </w:rPr>
        <w:t xml:space="preserve">0% apmērā no </w:t>
      </w:r>
      <w:r w:rsidRPr="00BC0C6D">
        <w:rPr>
          <w:rFonts w:ascii="Times New Roman" w:hAnsi="Times New Roman"/>
          <w:sz w:val="24"/>
          <w:szCs w:val="24"/>
        </w:rPr>
        <w:t>pakalpojuma 1.daļas</w:t>
      </w:r>
      <w:r w:rsidR="00AD7729" w:rsidRPr="00BC0C6D">
        <w:rPr>
          <w:rFonts w:ascii="Times New Roman" w:hAnsi="Times New Roman"/>
          <w:sz w:val="24"/>
          <w:szCs w:val="24"/>
        </w:rPr>
        <w:t>)</w:t>
      </w:r>
      <w:r w:rsidR="00E4000F" w:rsidRPr="00BC0C6D">
        <w:rPr>
          <w:rFonts w:ascii="Times New Roman" w:hAnsi="Times New Roman"/>
          <w:sz w:val="24"/>
          <w:szCs w:val="24"/>
        </w:rPr>
        <w:t xml:space="preserve"> </w:t>
      </w:r>
      <w:r w:rsidR="00FF02D7" w:rsidRPr="00BC0C6D">
        <w:rPr>
          <w:rFonts w:ascii="Times New Roman" w:hAnsi="Times New Roman"/>
          <w:sz w:val="24"/>
          <w:szCs w:val="24"/>
        </w:rPr>
        <w:t xml:space="preserve">veic </w:t>
      </w:r>
      <w:r w:rsidR="00E4000F" w:rsidRPr="00BC0C6D">
        <w:rPr>
          <w:rFonts w:ascii="Times New Roman" w:hAnsi="Times New Roman"/>
          <w:sz w:val="24"/>
          <w:szCs w:val="24"/>
        </w:rPr>
        <w:t>10 dienu laika no līguma noslēgšanas dienas</w:t>
      </w:r>
      <w:r w:rsidR="00AD7729" w:rsidRPr="00BC0C6D">
        <w:rPr>
          <w:rFonts w:ascii="Times New Roman" w:hAnsi="Times New Roman"/>
          <w:sz w:val="24"/>
          <w:szCs w:val="24"/>
        </w:rPr>
        <w:t>;</w:t>
      </w:r>
    </w:p>
    <w:p w:rsidR="00AD7729" w:rsidRPr="00BC0C6D" w:rsidRDefault="00AD7729" w:rsidP="00455D85">
      <w:pPr>
        <w:spacing w:before="120" w:after="120" w:line="240" w:lineRule="auto"/>
        <w:ind w:left="1440"/>
        <w:jc w:val="both"/>
        <w:rPr>
          <w:rFonts w:ascii="Times New Roman" w:hAnsi="Times New Roman"/>
          <w:sz w:val="24"/>
          <w:szCs w:val="24"/>
        </w:rPr>
      </w:pPr>
      <w:r w:rsidRPr="00BC0C6D">
        <w:rPr>
          <w:rFonts w:ascii="Times New Roman" w:hAnsi="Times New Roman"/>
          <w:sz w:val="24"/>
          <w:szCs w:val="24"/>
        </w:rPr>
        <w:t>3.2.</w:t>
      </w:r>
      <w:r w:rsidR="00455D85" w:rsidRPr="00BC0C6D">
        <w:rPr>
          <w:rFonts w:ascii="Times New Roman" w:hAnsi="Times New Roman"/>
          <w:sz w:val="24"/>
          <w:szCs w:val="24"/>
        </w:rPr>
        <w:t>1</w:t>
      </w:r>
      <w:r w:rsidRPr="00BC0C6D">
        <w:rPr>
          <w:rFonts w:ascii="Times New Roman" w:hAnsi="Times New Roman"/>
          <w:sz w:val="24"/>
          <w:szCs w:val="24"/>
        </w:rPr>
        <w:t>.</w:t>
      </w:r>
      <w:r w:rsidR="00455D85" w:rsidRPr="00BC0C6D">
        <w:rPr>
          <w:rFonts w:ascii="Times New Roman" w:hAnsi="Times New Roman"/>
          <w:sz w:val="24"/>
          <w:szCs w:val="24"/>
        </w:rPr>
        <w:t>2.</w:t>
      </w:r>
      <w:r w:rsidRPr="00BC0C6D">
        <w:rPr>
          <w:rFonts w:ascii="Times New Roman" w:hAnsi="Times New Roman"/>
          <w:sz w:val="24"/>
          <w:szCs w:val="24"/>
        </w:rPr>
        <w:t xml:space="preserve"> Atlikušo maksājumu </w:t>
      </w:r>
      <w:r w:rsidR="00ED06E5" w:rsidRPr="00BC0C6D">
        <w:rPr>
          <w:rFonts w:ascii="Times New Roman" w:hAnsi="Times New Roman"/>
          <w:sz w:val="24"/>
          <w:szCs w:val="24"/>
        </w:rPr>
        <w:t xml:space="preserve">par pakalpojuma 1.daļu </w:t>
      </w:r>
      <w:r w:rsidR="004525FC">
        <w:rPr>
          <w:rFonts w:ascii="Times New Roman" w:hAnsi="Times New Roman"/>
          <w:b/>
          <w:sz w:val="24"/>
          <w:szCs w:val="24"/>
        </w:rPr>
        <w:t>3270.00</w:t>
      </w:r>
      <w:r w:rsidRPr="00BC0C6D">
        <w:rPr>
          <w:rFonts w:ascii="Times New Roman" w:hAnsi="Times New Roman"/>
          <w:b/>
          <w:sz w:val="24"/>
          <w:szCs w:val="24"/>
        </w:rPr>
        <w:t xml:space="preserve"> EUR</w:t>
      </w:r>
      <w:r w:rsidR="00FF02D7" w:rsidRPr="00BC0C6D">
        <w:rPr>
          <w:rFonts w:ascii="Times New Roman" w:hAnsi="Times New Roman"/>
          <w:b/>
          <w:sz w:val="24"/>
          <w:szCs w:val="24"/>
        </w:rPr>
        <w:t xml:space="preserve"> </w:t>
      </w:r>
      <w:r w:rsidR="00FF02D7" w:rsidRPr="00BC0C6D">
        <w:rPr>
          <w:rFonts w:ascii="Times New Roman" w:hAnsi="Times New Roman"/>
          <w:sz w:val="24"/>
          <w:szCs w:val="24"/>
        </w:rPr>
        <w:t>(</w:t>
      </w:r>
      <w:r w:rsidR="003B5775" w:rsidRPr="003B5775">
        <w:rPr>
          <w:rFonts w:ascii="Times New Roman" w:hAnsi="Times New Roman"/>
          <w:sz w:val="24"/>
          <w:szCs w:val="24"/>
        </w:rPr>
        <w:t>trīs tūkstoši divi simti septiņdesmit euro</w:t>
      </w:r>
      <w:r w:rsidR="00FF02D7" w:rsidRPr="00BC0C6D">
        <w:rPr>
          <w:rFonts w:ascii="Times New Roman" w:hAnsi="Times New Roman"/>
          <w:sz w:val="24"/>
          <w:szCs w:val="24"/>
        </w:rPr>
        <w:t>)</w:t>
      </w:r>
      <w:r w:rsidR="00285886" w:rsidRPr="00BC0C6D">
        <w:rPr>
          <w:rFonts w:ascii="Times New Roman" w:hAnsi="Times New Roman"/>
          <w:sz w:val="24"/>
          <w:szCs w:val="24"/>
        </w:rPr>
        <w:t xml:space="preserve"> un</w:t>
      </w:r>
      <w:r w:rsidR="00E35AC1" w:rsidRPr="00BC0C6D">
        <w:rPr>
          <w:rFonts w:ascii="Times New Roman" w:hAnsi="Times New Roman"/>
          <w:sz w:val="24"/>
          <w:szCs w:val="24"/>
        </w:rPr>
        <w:t xml:space="preserve"> PVN </w:t>
      </w:r>
      <w:r w:rsidR="003B5775">
        <w:rPr>
          <w:rFonts w:ascii="Times New Roman" w:hAnsi="Times New Roman"/>
          <w:sz w:val="24"/>
          <w:szCs w:val="24"/>
        </w:rPr>
        <w:t>686,70</w:t>
      </w:r>
      <w:r w:rsidR="00E35AC1" w:rsidRPr="00BC0C6D">
        <w:rPr>
          <w:rFonts w:ascii="Times New Roman" w:hAnsi="Times New Roman"/>
          <w:sz w:val="24"/>
          <w:szCs w:val="24"/>
        </w:rPr>
        <w:t xml:space="preserve"> EUR, </w:t>
      </w:r>
      <w:r w:rsidR="003B5775" w:rsidRPr="00BC0C6D">
        <w:rPr>
          <w:rFonts w:ascii="Times New Roman" w:hAnsi="Times New Roman"/>
          <w:b/>
          <w:sz w:val="24"/>
          <w:szCs w:val="24"/>
        </w:rPr>
        <w:t xml:space="preserve">kopā </w:t>
      </w:r>
      <w:r w:rsidR="003B5775">
        <w:rPr>
          <w:rFonts w:ascii="Times New Roman" w:hAnsi="Times New Roman"/>
          <w:b/>
          <w:sz w:val="24"/>
          <w:szCs w:val="24"/>
        </w:rPr>
        <w:t>3956,70</w:t>
      </w:r>
      <w:r w:rsidR="003B5775" w:rsidRPr="00BC0C6D">
        <w:rPr>
          <w:rFonts w:ascii="Times New Roman" w:hAnsi="Times New Roman"/>
          <w:b/>
          <w:sz w:val="24"/>
          <w:szCs w:val="24"/>
        </w:rPr>
        <w:t xml:space="preserve"> EUR</w:t>
      </w:r>
      <w:r w:rsidR="003B5775">
        <w:rPr>
          <w:rFonts w:ascii="Times New Roman" w:hAnsi="Times New Roman"/>
          <w:sz w:val="24"/>
          <w:szCs w:val="24"/>
        </w:rPr>
        <w:t xml:space="preserve"> </w:t>
      </w:r>
      <w:r w:rsidR="00FF02D7" w:rsidRPr="00BC0C6D">
        <w:rPr>
          <w:rFonts w:ascii="Times New Roman" w:hAnsi="Times New Roman"/>
          <w:sz w:val="24"/>
          <w:szCs w:val="24"/>
        </w:rPr>
        <w:t>(</w:t>
      </w:r>
      <w:r w:rsidR="003B5775">
        <w:rPr>
          <w:rFonts w:ascii="Times New Roman" w:hAnsi="Times New Roman"/>
          <w:sz w:val="24"/>
          <w:szCs w:val="24"/>
        </w:rPr>
        <w:t>trīs tūkstoši deviņi simti piecdesmit seši euro, 70 centi</w:t>
      </w:r>
      <w:r w:rsidR="00FF02D7" w:rsidRPr="00BC0C6D">
        <w:rPr>
          <w:rFonts w:ascii="Times New Roman" w:hAnsi="Times New Roman"/>
          <w:sz w:val="24"/>
          <w:szCs w:val="24"/>
        </w:rPr>
        <w:t>)</w:t>
      </w:r>
      <w:r w:rsidRPr="00BC0C6D">
        <w:rPr>
          <w:rFonts w:ascii="Times New Roman" w:hAnsi="Times New Roman"/>
          <w:sz w:val="24"/>
          <w:szCs w:val="24"/>
        </w:rPr>
        <w:t xml:space="preserve"> </w:t>
      </w:r>
      <w:r w:rsidR="00FF02D7" w:rsidRPr="00BC0C6D">
        <w:rPr>
          <w:rFonts w:ascii="Times New Roman" w:hAnsi="Times New Roman"/>
          <w:sz w:val="24"/>
          <w:szCs w:val="24"/>
        </w:rPr>
        <w:t xml:space="preserve">veic </w:t>
      </w:r>
      <w:r w:rsidRPr="00BC0C6D">
        <w:rPr>
          <w:rFonts w:ascii="Times New Roman" w:hAnsi="Times New Roman"/>
          <w:sz w:val="24"/>
          <w:szCs w:val="24"/>
        </w:rPr>
        <w:t xml:space="preserve">10 (desmit) darba dienu laikā pēc visu </w:t>
      </w:r>
      <w:r w:rsidR="00ED06E5" w:rsidRPr="00BC0C6D">
        <w:rPr>
          <w:rFonts w:ascii="Times New Roman" w:hAnsi="Times New Roman"/>
          <w:sz w:val="24"/>
          <w:szCs w:val="24"/>
        </w:rPr>
        <w:t xml:space="preserve">1.daļas </w:t>
      </w:r>
      <w:r w:rsidRPr="00BC0C6D">
        <w:rPr>
          <w:rFonts w:ascii="Times New Roman" w:hAnsi="Times New Roman"/>
          <w:sz w:val="24"/>
          <w:szCs w:val="24"/>
        </w:rPr>
        <w:t>darba uzdevumu izpildes</w:t>
      </w:r>
      <w:r w:rsidR="001D45B5" w:rsidRPr="00BC0C6D">
        <w:rPr>
          <w:rFonts w:ascii="Times New Roman" w:hAnsi="Times New Roman"/>
          <w:sz w:val="24"/>
          <w:szCs w:val="24"/>
        </w:rPr>
        <w:t xml:space="preserve"> un</w:t>
      </w:r>
      <w:r w:rsidRPr="00BC0C6D">
        <w:rPr>
          <w:rFonts w:ascii="Times New Roman" w:hAnsi="Times New Roman"/>
          <w:sz w:val="24"/>
          <w:szCs w:val="24"/>
        </w:rPr>
        <w:t xml:space="preserve"> pieņemšanas – nodošanas akta</w:t>
      </w:r>
      <w:r w:rsidR="00A7055B" w:rsidRPr="00BC0C6D">
        <w:rPr>
          <w:rFonts w:ascii="Times New Roman" w:hAnsi="Times New Roman"/>
          <w:sz w:val="24"/>
          <w:szCs w:val="24"/>
        </w:rPr>
        <w:t xml:space="preserve"> parakstīšanas</w:t>
      </w:r>
      <w:r w:rsidRPr="00BC0C6D">
        <w:rPr>
          <w:rFonts w:ascii="Times New Roman" w:hAnsi="Times New Roman"/>
          <w:sz w:val="24"/>
          <w:szCs w:val="24"/>
        </w:rPr>
        <w:t xml:space="preserve"> par </w:t>
      </w:r>
      <w:r w:rsidRPr="00BC0C6D">
        <w:rPr>
          <w:rFonts w:ascii="Times New Roman" w:hAnsi="Times New Roman"/>
          <w:bCs/>
          <w:sz w:val="24"/>
          <w:szCs w:val="24"/>
        </w:rPr>
        <w:t>noteikto darba uzdevumu izpildi</w:t>
      </w:r>
      <w:r w:rsidR="00E4000F" w:rsidRPr="00BC0C6D">
        <w:rPr>
          <w:rFonts w:ascii="Times New Roman" w:hAnsi="Times New Roman"/>
          <w:sz w:val="24"/>
          <w:szCs w:val="24"/>
        </w:rPr>
        <w:t>.</w:t>
      </w:r>
    </w:p>
    <w:p w:rsidR="00FF02D7" w:rsidRDefault="00455D85" w:rsidP="000069E2">
      <w:pPr>
        <w:spacing w:before="120" w:after="120" w:line="240" w:lineRule="auto"/>
        <w:ind w:left="576"/>
        <w:jc w:val="both"/>
        <w:rPr>
          <w:rFonts w:ascii="Times New Roman" w:hAnsi="Times New Roman"/>
          <w:sz w:val="24"/>
          <w:szCs w:val="24"/>
        </w:rPr>
      </w:pPr>
      <w:r w:rsidRPr="00BC0C6D">
        <w:rPr>
          <w:rFonts w:ascii="Times New Roman" w:hAnsi="Times New Roman"/>
          <w:sz w:val="24"/>
          <w:szCs w:val="24"/>
        </w:rPr>
        <w:lastRenderedPageBreak/>
        <w:t>3.2.2. Pakalpojuma otrā</w:t>
      </w:r>
      <w:r w:rsidR="001D45B5" w:rsidRPr="00BC0C6D">
        <w:rPr>
          <w:rFonts w:ascii="Times New Roman" w:hAnsi="Times New Roman"/>
          <w:sz w:val="24"/>
          <w:szCs w:val="24"/>
        </w:rPr>
        <w:t>s</w:t>
      </w:r>
      <w:r w:rsidRPr="00BC0C6D">
        <w:rPr>
          <w:rFonts w:ascii="Times New Roman" w:hAnsi="Times New Roman"/>
          <w:sz w:val="24"/>
          <w:szCs w:val="24"/>
        </w:rPr>
        <w:t xml:space="preserve"> daļa</w:t>
      </w:r>
      <w:r w:rsidR="001D45B5" w:rsidRPr="00BC0C6D">
        <w:rPr>
          <w:rFonts w:ascii="Times New Roman" w:hAnsi="Times New Roman"/>
          <w:sz w:val="24"/>
          <w:szCs w:val="24"/>
        </w:rPr>
        <w:t>s</w:t>
      </w:r>
      <w:r w:rsidRPr="00BC0C6D">
        <w:rPr>
          <w:rFonts w:ascii="Times New Roman" w:hAnsi="Times New Roman"/>
          <w:sz w:val="24"/>
          <w:szCs w:val="24"/>
        </w:rPr>
        <w:t xml:space="preserve"> </w:t>
      </w:r>
      <w:r w:rsidR="00285886" w:rsidRPr="00BC0C6D">
        <w:rPr>
          <w:rFonts w:ascii="Times New Roman" w:hAnsi="Times New Roman"/>
          <w:sz w:val="24"/>
          <w:szCs w:val="24"/>
        </w:rPr>
        <w:t xml:space="preserve">apmaksu </w:t>
      </w:r>
      <w:r w:rsidR="004525FC">
        <w:rPr>
          <w:rFonts w:ascii="Times New Roman" w:hAnsi="Times New Roman"/>
          <w:b/>
          <w:sz w:val="24"/>
          <w:szCs w:val="24"/>
        </w:rPr>
        <w:t>2500.00</w:t>
      </w:r>
      <w:r w:rsidRPr="00BC0C6D">
        <w:rPr>
          <w:rFonts w:ascii="Times New Roman" w:hAnsi="Times New Roman"/>
          <w:b/>
          <w:sz w:val="24"/>
          <w:szCs w:val="24"/>
        </w:rPr>
        <w:t xml:space="preserve"> EUR</w:t>
      </w:r>
      <w:r w:rsidRPr="00BC0C6D">
        <w:rPr>
          <w:rFonts w:ascii="Times New Roman" w:hAnsi="Times New Roman"/>
          <w:sz w:val="24"/>
          <w:szCs w:val="24"/>
        </w:rPr>
        <w:t xml:space="preserve"> (</w:t>
      </w:r>
      <w:r w:rsidR="003B5775">
        <w:rPr>
          <w:rFonts w:ascii="Times New Roman" w:hAnsi="Times New Roman"/>
          <w:i/>
          <w:sz w:val="24"/>
          <w:szCs w:val="24"/>
        </w:rPr>
        <w:t>divi tūkstoši pieci simti euro</w:t>
      </w:r>
      <w:r w:rsidR="00FF02D7" w:rsidRPr="00BC0C6D">
        <w:rPr>
          <w:rFonts w:ascii="Times New Roman" w:hAnsi="Times New Roman"/>
          <w:sz w:val="24"/>
          <w:szCs w:val="24"/>
        </w:rPr>
        <w:t xml:space="preserve">) </w:t>
      </w:r>
      <w:r w:rsidR="00285886" w:rsidRPr="00BC0C6D">
        <w:rPr>
          <w:rFonts w:ascii="Times New Roman" w:hAnsi="Times New Roman"/>
          <w:sz w:val="24"/>
          <w:szCs w:val="24"/>
        </w:rPr>
        <w:t xml:space="preserve">apmērā </w:t>
      </w:r>
      <w:r w:rsidR="0028253E">
        <w:rPr>
          <w:rFonts w:ascii="Times New Roman" w:hAnsi="Times New Roman"/>
          <w:sz w:val="24"/>
          <w:szCs w:val="24"/>
        </w:rPr>
        <w:t>un 525 EUR (pieci simti divdesmit pieci euro)</w:t>
      </w:r>
      <w:r w:rsidR="004679AC" w:rsidRPr="004679AC">
        <w:rPr>
          <w:rFonts w:ascii="Times New Roman" w:hAnsi="Times New Roman"/>
          <w:sz w:val="24"/>
          <w:szCs w:val="24"/>
        </w:rPr>
        <w:t xml:space="preserve"> </w:t>
      </w:r>
      <w:r w:rsidR="004679AC">
        <w:rPr>
          <w:rFonts w:ascii="Times New Roman" w:hAnsi="Times New Roman"/>
          <w:sz w:val="24"/>
          <w:szCs w:val="24"/>
        </w:rPr>
        <w:t xml:space="preserve">) apmērā, kopā 3025,00 EUR (trīs tūkstoši divdesmit pieci euro) </w:t>
      </w:r>
      <w:r w:rsidR="00FF02D7" w:rsidRPr="00BC0C6D">
        <w:rPr>
          <w:rFonts w:ascii="Times New Roman" w:hAnsi="Times New Roman"/>
          <w:sz w:val="24"/>
          <w:szCs w:val="24"/>
        </w:rPr>
        <w:t>veic izmaksājot 10 (desmit) darba dienu laikā pēc pieņemšanas – nodošanas akta</w:t>
      </w:r>
      <w:r w:rsidR="00A7055B" w:rsidRPr="00BC0C6D">
        <w:rPr>
          <w:rFonts w:ascii="Times New Roman" w:hAnsi="Times New Roman"/>
          <w:sz w:val="24"/>
          <w:szCs w:val="24"/>
        </w:rPr>
        <w:t xml:space="preserve"> parakstīšanas</w:t>
      </w:r>
      <w:r w:rsidR="00FF02D7" w:rsidRPr="00BC0C6D">
        <w:rPr>
          <w:rFonts w:ascii="Times New Roman" w:hAnsi="Times New Roman"/>
          <w:sz w:val="24"/>
          <w:szCs w:val="24"/>
        </w:rPr>
        <w:t xml:space="preserve"> par </w:t>
      </w:r>
      <w:r w:rsidR="00FF02D7" w:rsidRPr="00BC0C6D">
        <w:rPr>
          <w:rFonts w:ascii="Times New Roman" w:hAnsi="Times New Roman"/>
          <w:bCs/>
          <w:sz w:val="24"/>
          <w:szCs w:val="24"/>
        </w:rPr>
        <w:t>noteikto</w:t>
      </w:r>
      <w:r w:rsidR="0028253E">
        <w:rPr>
          <w:rFonts w:ascii="Times New Roman" w:hAnsi="Times New Roman"/>
          <w:bCs/>
          <w:sz w:val="24"/>
          <w:szCs w:val="24"/>
        </w:rPr>
        <w:t xml:space="preserve"> </w:t>
      </w:r>
      <w:r w:rsidR="001D45B5" w:rsidRPr="00BC0C6D">
        <w:rPr>
          <w:rFonts w:ascii="Times New Roman" w:hAnsi="Times New Roman"/>
          <w:bCs/>
          <w:sz w:val="24"/>
          <w:szCs w:val="24"/>
        </w:rPr>
        <w:t>mēneša</w:t>
      </w:r>
      <w:r w:rsidR="00FF02D7" w:rsidRPr="00BC0C6D">
        <w:rPr>
          <w:rFonts w:ascii="Times New Roman" w:hAnsi="Times New Roman"/>
          <w:bCs/>
          <w:sz w:val="24"/>
          <w:szCs w:val="24"/>
        </w:rPr>
        <w:t xml:space="preserve"> darba uzdevumu izpildi</w:t>
      </w:r>
      <w:r w:rsidR="00FF02D7" w:rsidRPr="00BC0C6D">
        <w:rPr>
          <w:rFonts w:ascii="Times New Roman" w:hAnsi="Times New Roman"/>
          <w:sz w:val="24"/>
          <w:szCs w:val="24"/>
        </w:rPr>
        <w:t>.</w:t>
      </w:r>
    </w:p>
    <w:p w:rsidR="0028253E" w:rsidRDefault="004525FC" w:rsidP="0028253E">
      <w:pPr>
        <w:spacing w:before="120" w:after="120" w:line="240" w:lineRule="auto"/>
        <w:ind w:left="576"/>
        <w:jc w:val="both"/>
        <w:rPr>
          <w:rFonts w:ascii="Times New Roman" w:hAnsi="Times New Roman"/>
          <w:sz w:val="24"/>
          <w:szCs w:val="24"/>
        </w:rPr>
      </w:pPr>
      <w:r>
        <w:rPr>
          <w:rFonts w:ascii="Times New Roman" w:hAnsi="Times New Roman"/>
          <w:sz w:val="24"/>
          <w:szCs w:val="24"/>
        </w:rPr>
        <w:t>3.2.3. Pakalpojuma trešās</w:t>
      </w:r>
      <w:r w:rsidRPr="00BC0C6D">
        <w:rPr>
          <w:rFonts w:ascii="Times New Roman" w:hAnsi="Times New Roman"/>
          <w:sz w:val="24"/>
          <w:szCs w:val="24"/>
        </w:rPr>
        <w:t xml:space="preserve"> daļas </w:t>
      </w:r>
      <w:r w:rsidR="0028253E">
        <w:rPr>
          <w:rFonts w:ascii="Times New Roman" w:hAnsi="Times New Roman"/>
          <w:b/>
          <w:sz w:val="24"/>
          <w:szCs w:val="24"/>
        </w:rPr>
        <w:t>2500.00</w:t>
      </w:r>
      <w:r w:rsidR="0028253E" w:rsidRPr="00BC0C6D">
        <w:rPr>
          <w:rFonts w:ascii="Times New Roman" w:hAnsi="Times New Roman"/>
          <w:b/>
          <w:sz w:val="24"/>
          <w:szCs w:val="24"/>
        </w:rPr>
        <w:t xml:space="preserve"> EUR</w:t>
      </w:r>
      <w:r w:rsidR="0028253E" w:rsidRPr="00BC0C6D">
        <w:rPr>
          <w:rFonts w:ascii="Times New Roman" w:hAnsi="Times New Roman"/>
          <w:sz w:val="24"/>
          <w:szCs w:val="24"/>
        </w:rPr>
        <w:t xml:space="preserve"> (</w:t>
      </w:r>
      <w:r w:rsidR="0028253E">
        <w:rPr>
          <w:rFonts w:ascii="Times New Roman" w:hAnsi="Times New Roman"/>
          <w:i/>
          <w:sz w:val="24"/>
          <w:szCs w:val="24"/>
        </w:rPr>
        <w:t>divi tūkstoši pieci simti euro</w:t>
      </w:r>
      <w:r w:rsidR="0028253E" w:rsidRPr="00BC0C6D">
        <w:rPr>
          <w:rFonts w:ascii="Times New Roman" w:hAnsi="Times New Roman"/>
          <w:sz w:val="24"/>
          <w:szCs w:val="24"/>
        </w:rPr>
        <w:t xml:space="preserve">) apmērā </w:t>
      </w:r>
      <w:r w:rsidR="0028253E">
        <w:rPr>
          <w:rFonts w:ascii="Times New Roman" w:hAnsi="Times New Roman"/>
          <w:sz w:val="24"/>
          <w:szCs w:val="24"/>
        </w:rPr>
        <w:t>un</w:t>
      </w:r>
      <w:r w:rsidR="001134D0">
        <w:rPr>
          <w:rFonts w:ascii="Times New Roman" w:hAnsi="Times New Roman"/>
          <w:sz w:val="24"/>
          <w:szCs w:val="24"/>
        </w:rPr>
        <w:t xml:space="preserve"> PVN</w:t>
      </w:r>
      <w:r w:rsidR="0028253E">
        <w:rPr>
          <w:rFonts w:ascii="Times New Roman" w:hAnsi="Times New Roman"/>
          <w:sz w:val="24"/>
          <w:szCs w:val="24"/>
        </w:rPr>
        <w:t xml:space="preserve"> 525 EUR (pieci simti divdesmit pieci euro)</w:t>
      </w:r>
      <w:r w:rsidR="004679AC">
        <w:rPr>
          <w:rFonts w:ascii="Times New Roman" w:hAnsi="Times New Roman"/>
          <w:sz w:val="24"/>
          <w:szCs w:val="24"/>
        </w:rPr>
        <w:t xml:space="preserve"> </w:t>
      </w:r>
      <w:r w:rsidR="001134D0">
        <w:rPr>
          <w:rFonts w:ascii="Times New Roman" w:hAnsi="Times New Roman"/>
          <w:sz w:val="24"/>
          <w:szCs w:val="24"/>
        </w:rPr>
        <w:t>apmērā, kopā 3025,00 EUR (trīs tūkstoši</w:t>
      </w:r>
      <w:r w:rsidR="0028253E">
        <w:rPr>
          <w:rFonts w:ascii="Times New Roman" w:hAnsi="Times New Roman"/>
          <w:sz w:val="24"/>
          <w:szCs w:val="24"/>
        </w:rPr>
        <w:t xml:space="preserve"> </w:t>
      </w:r>
      <w:r w:rsidR="004679AC">
        <w:rPr>
          <w:rFonts w:ascii="Times New Roman" w:hAnsi="Times New Roman"/>
          <w:sz w:val="24"/>
          <w:szCs w:val="24"/>
        </w:rPr>
        <w:t xml:space="preserve">divdesmit pieci euro) </w:t>
      </w:r>
      <w:r w:rsidR="0028253E" w:rsidRPr="00BC0C6D">
        <w:rPr>
          <w:rFonts w:ascii="Times New Roman" w:hAnsi="Times New Roman"/>
          <w:sz w:val="24"/>
          <w:szCs w:val="24"/>
        </w:rPr>
        <w:t xml:space="preserve">veic izmaksājot 10 (desmit) darba dienu laikā pēc pieņemšanas – nodošanas akta parakstīšanas par </w:t>
      </w:r>
      <w:r w:rsidR="0028253E" w:rsidRPr="00BC0C6D">
        <w:rPr>
          <w:rFonts w:ascii="Times New Roman" w:hAnsi="Times New Roman"/>
          <w:bCs/>
          <w:sz w:val="24"/>
          <w:szCs w:val="24"/>
        </w:rPr>
        <w:t>noteikto</w:t>
      </w:r>
      <w:r w:rsidR="0028253E">
        <w:rPr>
          <w:rFonts w:ascii="Times New Roman" w:hAnsi="Times New Roman"/>
          <w:bCs/>
          <w:sz w:val="24"/>
          <w:szCs w:val="24"/>
        </w:rPr>
        <w:t xml:space="preserve"> </w:t>
      </w:r>
      <w:r w:rsidR="0028253E" w:rsidRPr="00BC0C6D">
        <w:rPr>
          <w:rFonts w:ascii="Times New Roman" w:hAnsi="Times New Roman"/>
          <w:bCs/>
          <w:sz w:val="24"/>
          <w:szCs w:val="24"/>
        </w:rPr>
        <w:t>mēneša darba uzdevumu izpildi</w:t>
      </w:r>
      <w:r w:rsidR="0028253E" w:rsidRPr="00BC0C6D">
        <w:rPr>
          <w:rFonts w:ascii="Times New Roman" w:hAnsi="Times New Roman"/>
          <w:sz w:val="24"/>
          <w:szCs w:val="24"/>
        </w:rPr>
        <w:t>.</w:t>
      </w:r>
    </w:p>
    <w:p w:rsidR="004525FC" w:rsidRPr="00BC0C6D" w:rsidRDefault="004525FC" w:rsidP="004525FC">
      <w:pPr>
        <w:spacing w:before="120" w:after="120" w:line="240" w:lineRule="auto"/>
        <w:ind w:left="576"/>
        <w:jc w:val="both"/>
        <w:rPr>
          <w:rFonts w:ascii="Times New Roman" w:hAnsi="Times New Roman"/>
          <w:sz w:val="24"/>
          <w:szCs w:val="24"/>
        </w:rPr>
      </w:pPr>
      <w:r>
        <w:rPr>
          <w:rFonts w:ascii="Times New Roman" w:hAnsi="Times New Roman"/>
          <w:sz w:val="24"/>
          <w:szCs w:val="24"/>
        </w:rPr>
        <w:t>3.2.4. Pakalpojuma ceturtās daļas- ikmēneša uzturēšanas apmaksu</w:t>
      </w:r>
      <w:r w:rsidRPr="00BC0C6D">
        <w:rPr>
          <w:rFonts w:ascii="Times New Roman" w:hAnsi="Times New Roman"/>
          <w:sz w:val="24"/>
          <w:szCs w:val="24"/>
        </w:rPr>
        <w:t xml:space="preserve"> </w:t>
      </w:r>
      <w:r>
        <w:rPr>
          <w:rFonts w:ascii="Times New Roman" w:hAnsi="Times New Roman"/>
          <w:b/>
          <w:sz w:val="24"/>
          <w:szCs w:val="24"/>
        </w:rPr>
        <w:t>2400.00</w:t>
      </w:r>
      <w:r w:rsidRPr="00BC0C6D">
        <w:rPr>
          <w:rFonts w:ascii="Times New Roman" w:hAnsi="Times New Roman"/>
          <w:b/>
          <w:sz w:val="24"/>
          <w:szCs w:val="24"/>
        </w:rPr>
        <w:t xml:space="preserve"> EUR</w:t>
      </w:r>
      <w:r w:rsidRPr="00BC0C6D">
        <w:rPr>
          <w:rFonts w:ascii="Times New Roman" w:hAnsi="Times New Roman"/>
          <w:sz w:val="24"/>
          <w:szCs w:val="24"/>
        </w:rPr>
        <w:t xml:space="preserve"> (</w:t>
      </w:r>
      <w:r w:rsidR="003B5775">
        <w:rPr>
          <w:rFonts w:ascii="Times New Roman" w:hAnsi="Times New Roman"/>
          <w:i/>
          <w:sz w:val="24"/>
          <w:szCs w:val="24"/>
        </w:rPr>
        <w:t>divi tūkstoši četri simti euro</w:t>
      </w:r>
      <w:r w:rsidRPr="00BC0C6D">
        <w:rPr>
          <w:rFonts w:ascii="Times New Roman" w:hAnsi="Times New Roman"/>
          <w:sz w:val="24"/>
          <w:szCs w:val="24"/>
        </w:rPr>
        <w:t xml:space="preserve">) </w:t>
      </w:r>
      <w:r w:rsidR="001134D0">
        <w:rPr>
          <w:rFonts w:ascii="Times New Roman" w:hAnsi="Times New Roman"/>
          <w:sz w:val="24"/>
          <w:szCs w:val="24"/>
        </w:rPr>
        <w:t xml:space="preserve">un 504,00 EUR (pieci simti četri euro) </w:t>
      </w:r>
      <w:r w:rsidRPr="00BC0C6D">
        <w:rPr>
          <w:rFonts w:ascii="Times New Roman" w:hAnsi="Times New Roman"/>
          <w:sz w:val="24"/>
          <w:szCs w:val="24"/>
        </w:rPr>
        <w:t xml:space="preserve">apmērā veic </w:t>
      </w:r>
      <w:r>
        <w:rPr>
          <w:rFonts w:ascii="Times New Roman" w:hAnsi="Times New Roman"/>
          <w:sz w:val="24"/>
          <w:szCs w:val="24"/>
        </w:rPr>
        <w:t>8</w:t>
      </w:r>
      <w:r w:rsidRPr="00BC0C6D">
        <w:rPr>
          <w:rFonts w:ascii="Times New Roman" w:hAnsi="Times New Roman"/>
          <w:sz w:val="24"/>
          <w:szCs w:val="24"/>
        </w:rPr>
        <w:t xml:space="preserve"> vienādās daļās - katru mēnesi </w:t>
      </w:r>
      <w:r>
        <w:rPr>
          <w:rFonts w:ascii="Times New Roman" w:hAnsi="Times New Roman"/>
          <w:sz w:val="24"/>
          <w:szCs w:val="24"/>
        </w:rPr>
        <w:t>300</w:t>
      </w:r>
      <w:r w:rsidRPr="00BC0C6D">
        <w:rPr>
          <w:rFonts w:ascii="Times New Roman" w:hAnsi="Times New Roman"/>
          <w:sz w:val="24"/>
          <w:szCs w:val="24"/>
        </w:rPr>
        <w:t xml:space="preserve"> EUR (</w:t>
      </w:r>
      <w:r w:rsidR="001134D0">
        <w:rPr>
          <w:rFonts w:ascii="Times New Roman" w:hAnsi="Times New Roman"/>
          <w:sz w:val="24"/>
          <w:szCs w:val="24"/>
        </w:rPr>
        <w:t>trī simti euro</w:t>
      </w:r>
      <w:r w:rsidRPr="00BC0C6D">
        <w:rPr>
          <w:rFonts w:ascii="Times New Roman" w:hAnsi="Times New Roman"/>
          <w:sz w:val="24"/>
          <w:szCs w:val="24"/>
        </w:rPr>
        <w:t>)</w:t>
      </w:r>
      <w:r w:rsidR="001134D0">
        <w:rPr>
          <w:rFonts w:ascii="Times New Roman" w:hAnsi="Times New Roman"/>
          <w:sz w:val="24"/>
          <w:szCs w:val="24"/>
        </w:rPr>
        <w:t xml:space="preserve"> un 63 EUR, kopā 363,00 EUR (trīs simti se’desmit trīs euro)</w:t>
      </w:r>
      <w:r w:rsidRPr="00BC0C6D">
        <w:rPr>
          <w:rFonts w:ascii="Times New Roman" w:hAnsi="Times New Roman"/>
          <w:sz w:val="24"/>
          <w:szCs w:val="24"/>
        </w:rPr>
        <w:t xml:space="preserve"> izmaksājot 10 (desmit) darba dienu laikā pēc pieņemšanas – nodošanas akta parakstīšanas par </w:t>
      </w:r>
      <w:r w:rsidRPr="00BC0C6D">
        <w:rPr>
          <w:rFonts w:ascii="Times New Roman" w:hAnsi="Times New Roman"/>
          <w:bCs/>
          <w:sz w:val="24"/>
          <w:szCs w:val="24"/>
        </w:rPr>
        <w:t>noteikto ikmēneša darba uzdevumu izpildi</w:t>
      </w:r>
      <w:r w:rsidRPr="00BC0C6D">
        <w:rPr>
          <w:rFonts w:ascii="Times New Roman" w:hAnsi="Times New Roman"/>
          <w:sz w:val="24"/>
          <w:szCs w:val="24"/>
        </w:rPr>
        <w:t>.</w:t>
      </w:r>
    </w:p>
    <w:p w:rsidR="004525FC" w:rsidRPr="00BC0C6D" w:rsidRDefault="004525FC" w:rsidP="004525FC">
      <w:pPr>
        <w:spacing w:before="120" w:after="120" w:line="240" w:lineRule="auto"/>
        <w:ind w:left="576"/>
        <w:jc w:val="both"/>
        <w:rPr>
          <w:rFonts w:ascii="Times New Roman" w:hAnsi="Times New Roman"/>
          <w:sz w:val="24"/>
          <w:szCs w:val="24"/>
        </w:rPr>
      </w:pPr>
    </w:p>
    <w:p w:rsidR="004525FC" w:rsidRPr="00BC0C6D" w:rsidRDefault="004525FC" w:rsidP="000069E2">
      <w:pPr>
        <w:spacing w:before="120" w:after="120" w:line="240" w:lineRule="auto"/>
        <w:ind w:left="576"/>
        <w:jc w:val="both"/>
        <w:rPr>
          <w:rFonts w:ascii="Times New Roman" w:hAnsi="Times New Roman"/>
          <w:sz w:val="24"/>
          <w:szCs w:val="24"/>
        </w:rPr>
      </w:pPr>
    </w:p>
    <w:p w:rsidR="00AD7729" w:rsidRPr="00BC0C6D" w:rsidRDefault="00AD7729" w:rsidP="00EA1DA6">
      <w:pPr>
        <w:spacing w:before="120" w:after="120" w:line="240" w:lineRule="auto"/>
        <w:jc w:val="both"/>
        <w:rPr>
          <w:rFonts w:ascii="Times New Roman" w:hAnsi="Times New Roman"/>
          <w:sz w:val="24"/>
          <w:szCs w:val="24"/>
          <w:lang w:eastAsia="ar-SA"/>
        </w:rPr>
      </w:pPr>
      <w:r w:rsidRPr="00BC0C6D">
        <w:rPr>
          <w:rFonts w:ascii="Times New Roman" w:hAnsi="Times New Roman"/>
          <w:sz w:val="24"/>
          <w:szCs w:val="24"/>
          <w:lang w:eastAsia="ar-SA"/>
        </w:rPr>
        <w:t xml:space="preserve">3.3. Samaksa par līgumā noteiktajiem Pakalpojumiem tiek veikta ar pārskaitījumu uz </w:t>
      </w:r>
      <w:r w:rsidRPr="00BC0C6D">
        <w:rPr>
          <w:rFonts w:ascii="Times New Roman" w:hAnsi="Times New Roman"/>
          <w:bCs/>
          <w:sz w:val="24"/>
          <w:szCs w:val="24"/>
          <w:lang w:eastAsia="ar-SA"/>
        </w:rPr>
        <w:t>Izpildītāj</w:t>
      </w:r>
      <w:r w:rsidRPr="00BC0C6D">
        <w:rPr>
          <w:rFonts w:ascii="Times New Roman" w:hAnsi="Times New Roman"/>
          <w:sz w:val="24"/>
          <w:szCs w:val="24"/>
          <w:lang w:eastAsia="ar-SA"/>
        </w:rPr>
        <w:t xml:space="preserve">a norādīto bankas norēķinu kontu. </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lang w:eastAsia="ar-SA"/>
        </w:rPr>
        <w:t xml:space="preserve">3.4. </w:t>
      </w:r>
      <w:r w:rsidRPr="00BC0C6D">
        <w:rPr>
          <w:rFonts w:ascii="Times New Roman" w:hAnsi="Times New Roman"/>
          <w:sz w:val="24"/>
          <w:szCs w:val="24"/>
        </w:rPr>
        <w:t>Šajā līgumā norādītajā Kopējā līgumcenā ir ietverti visi Izpildītāja izdevumi, kas saistīti ar pienācīgu un pilnīgu</w:t>
      </w:r>
      <w:r w:rsidR="00EB0BA3" w:rsidRPr="00BC0C6D">
        <w:rPr>
          <w:rFonts w:ascii="Times New Roman" w:hAnsi="Times New Roman"/>
          <w:sz w:val="24"/>
          <w:szCs w:val="24"/>
        </w:rPr>
        <w:t xml:space="preserve"> Tehniskajā specifikācijā noradīto</w:t>
      </w:r>
      <w:r w:rsidRPr="00BC0C6D">
        <w:rPr>
          <w:rFonts w:ascii="Times New Roman" w:hAnsi="Times New Roman"/>
          <w:sz w:val="24"/>
          <w:szCs w:val="24"/>
        </w:rPr>
        <w:t xml:space="preserve"> Pakalpojumu snieg</w:t>
      </w:r>
      <w:r w:rsidR="00EB0BA3" w:rsidRPr="00BC0C6D">
        <w:rPr>
          <w:rFonts w:ascii="Times New Roman" w:hAnsi="Times New Roman"/>
          <w:sz w:val="24"/>
          <w:szCs w:val="24"/>
        </w:rPr>
        <w:t>šanu.</w:t>
      </w:r>
    </w:p>
    <w:p w:rsidR="00AD7729" w:rsidRPr="00BC0C6D" w:rsidRDefault="00AD7729" w:rsidP="00EA1DA6">
      <w:pPr>
        <w:pStyle w:val="Pamatteksts"/>
        <w:spacing w:before="120" w:after="120"/>
        <w:rPr>
          <w:rFonts w:ascii="Times New Roman" w:hAnsi="Times New Roman" w:cs="Times New Roman"/>
          <w:b/>
          <w:bCs/>
          <w:lang w:val="lv-LV"/>
        </w:rPr>
      </w:pPr>
      <w:r w:rsidRPr="00BC0C6D">
        <w:rPr>
          <w:rFonts w:ascii="Times New Roman" w:hAnsi="Times New Roman" w:cs="Times New Roman"/>
          <w:b/>
          <w:bCs/>
          <w:lang w:val="lv-LV"/>
        </w:rPr>
        <w:t>4. Pakalpojumu izpilde un nodošanas kārtība</w:t>
      </w:r>
    </w:p>
    <w:p w:rsidR="00AD7729" w:rsidRPr="00BC0C6D" w:rsidRDefault="00AD7729" w:rsidP="00EA1DA6">
      <w:pPr>
        <w:pStyle w:val="Pamatteksts"/>
        <w:spacing w:before="120" w:after="120"/>
        <w:rPr>
          <w:rFonts w:ascii="Times New Roman" w:hAnsi="Times New Roman" w:cs="Times New Roman"/>
          <w:bCs/>
          <w:lang w:val="lv-LV"/>
        </w:rPr>
      </w:pPr>
      <w:r w:rsidRPr="00BC0C6D">
        <w:rPr>
          <w:rFonts w:ascii="Times New Roman" w:hAnsi="Times New Roman" w:cs="Times New Roman"/>
          <w:bCs/>
          <w:lang w:val="lv-LV"/>
        </w:rPr>
        <w:t>4.1. Izpildītājs izpilda visu</w:t>
      </w:r>
      <w:r w:rsidR="00EB0BA3" w:rsidRPr="00BC0C6D">
        <w:rPr>
          <w:rFonts w:ascii="Times New Roman" w:hAnsi="Times New Roman" w:cs="Times New Roman"/>
          <w:bCs/>
          <w:lang w:val="lv-LV"/>
        </w:rPr>
        <w:t>s darbus, izstrādā dokumentus</w:t>
      </w:r>
      <w:r w:rsidRPr="00BC0C6D">
        <w:rPr>
          <w:rFonts w:ascii="Times New Roman" w:hAnsi="Times New Roman" w:cs="Times New Roman"/>
          <w:bCs/>
          <w:lang w:val="lv-LV"/>
        </w:rPr>
        <w:t xml:space="preserve"> un nodod tos Pasūtītājam </w:t>
      </w:r>
      <w:r w:rsidR="00EB0BA3" w:rsidRPr="00BC0C6D">
        <w:rPr>
          <w:rFonts w:ascii="Times New Roman" w:hAnsi="Times New Roman" w:cs="Times New Roman"/>
          <w:bCs/>
          <w:lang w:val="lv-LV"/>
        </w:rPr>
        <w:t>saskaņā ar Tehnisko specifikāciju</w:t>
      </w:r>
      <w:r w:rsidRPr="00BC0C6D">
        <w:rPr>
          <w:rFonts w:ascii="Times New Roman" w:hAnsi="Times New Roman" w:cs="Times New Roman"/>
          <w:bCs/>
          <w:lang w:val="lv-LV"/>
        </w:rPr>
        <w:t xml:space="preserve"> </w:t>
      </w:r>
      <w:r w:rsidR="00EB0BA3" w:rsidRPr="00BC0C6D">
        <w:rPr>
          <w:rFonts w:ascii="Times New Roman" w:hAnsi="Times New Roman" w:cs="Times New Roman"/>
          <w:bCs/>
          <w:lang w:val="lv-LV"/>
        </w:rPr>
        <w:t>(pielikums Nr.1).</w:t>
      </w:r>
    </w:p>
    <w:p w:rsidR="00520203" w:rsidRPr="00BC0C6D" w:rsidRDefault="00AD7729" w:rsidP="00EA1DA6">
      <w:pPr>
        <w:pStyle w:val="Pamatteksts"/>
        <w:spacing w:before="120" w:after="120"/>
        <w:rPr>
          <w:rFonts w:ascii="Times New Roman" w:hAnsi="Times New Roman" w:cs="Times New Roman"/>
          <w:lang w:val="lv-LV"/>
        </w:rPr>
      </w:pPr>
      <w:r w:rsidRPr="00BC0C6D">
        <w:rPr>
          <w:rFonts w:ascii="Times New Roman" w:hAnsi="Times New Roman" w:cs="Times New Roman"/>
          <w:bCs/>
          <w:lang w:val="lv-LV"/>
        </w:rPr>
        <w:t xml:space="preserve">4.2. </w:t>
      </w:r>
      <w:r w:rsidR="001D45B5" w:rsidRPr="00BC0C6D">
        <w:rPr>
          <w:rFonts w:ascii="Times New Roman" w:hAnsi="Times New Roman" w:cs="Times New Roman"/>
          <w:bCs/>
          <w:lang w:val="lv-LV"/>
        </w:rPr>
        <w:t xml:space="preserve">Izpildītājs ne vēlāk kā </w:t>
      </w:r>
      <w:r w:rsidR="00636324">
        <w:rPr>
          <w:rFonts w:ascii="Times New Roman" w:hAnsi="Times New Roman" w:cs="Times New Roman"/>
          <w:bCs/>
          <w:lang w:val="lv-LV"/>
        </w:rPr>
        <w:t>2 mēnešu</w:t>
      </w:r>
      <w:r w:rsidR="001D45B5" w:rsidRPr="00BC0C6D">
        <w:rPr>
          <w:rFonts w:ascii="Times New Roman" w:hAnsi="Times New Roman" w:cs="Times New Roman"/>
          <w:bCs/>
          <w:lang w:val="lv-LV"/>
        </w:rPr>
        <w:t xml:space="preserve"> laikā pēc līguma parakstīšanas dienas</w:t>
      </w:r>
      <w:r w:rsidRPr="00BC0C6D">
        <w:rPr>
          <w:rFonts w:ascii="Times New Roman" w:hAnsi="Times New Roman" w:cs="Times New Roman"/>
          <w:bCs/>
          <w:lang w:val="lv-LV"/>
        </w:rPr>
        <w:t xml:space="preserve"> </w:t>
      </w:r>
      <w:r w:rsidR="00015F81" w:rsidRPr="00BC0C6D">
        <w:rPr>
          <w:rFonts w:ascii="Times New Roman" w:hAnsi="Times New Roman" w:cs="Times New Roman"/>
          <w:bCs/>
          <w:lang w:val="lv-LV"/>
        </w:rPr>
        <w:t xml:space="preserve">veic </w:t>
      </w:r>
      <w:r w:rsidR="006E5B29" w:rsidRPr="00BC0C6D">
        <w:rPr>
          <w:rFonts w:ascii="Times New Roman" w:hAnsi="Times New Roman" w:cs="Times New Roman"/>
          <w:bCs/>
          <w:lang w:val="lv-LV"/>
        </w:rPr>
        <w:t>Tehniskās</w:t>
      </w:r>
      <w:r w:rsidR="00015F81" w:rsidRPr="00BC0C6D">
        <w:rPr>
          <w:rFonts w:ascii="Times New Roman" w:hAnsi="Times New Roman" w:cs="Times New Roman"/>
          <w:bCs/>
          <w:lang w:val="lv-LV"/>
        </w:rPr>
        <w:t xml:space="preserve"> specifikācijas 1.</w:t>
      </w:r>
      <w:r w:rsidR="00636324">
        <w:rPr>
          <w:rFonts w:ascii="Times New Roman" w:hAnsi="Times New Roman" w:cs="Times New Roman"/>
          <w:bCs/>
          <w:lang w:val="lv-LV"/>
        </w:rPr>
        <w:t>punktā</w:t>
      </w:r>
      <w:r w:rsidR="00015F81" w:rsidRPr="00BC0C6D">
        <w:rPr>
          <w:rFonts w:ascii="Times New Roman" w:hAnsi="Times New Roman" w:cs="Times New Roman"/>
          <w:bCs/>
          <w:lang w:val="lv-LV"/>
        </w:rPr>
        <w:t xml:space="preserve"> norādīt</w:t>
      </w:r>
      <w:r w:rsidR="00554A03" w:rsidRPr="00BC0C6D">
        <w:rPr>
          <w:rFonts w:ascii="Times New Roman" w:hAnsi="Times New Roman" w:cs="Times New Roman"/>
          <w:bCs/>
          <w:lang w:val="lv-LV"/>
        </w:rPr>
        <w:t>o</w:t>
      </w:r>
      <w:r w:rsidR="00015F81" w:rsidRPr="00BC0C6D">
        <w:rPr>
          <w:rFonts w:ascii="Times New Roman" w:hAnsi="Times New Roman" w:cs="Times New Roman"/>
          <w:bCs/>
          <w:lang w:val="lv-LV"/>
        </w:rPr>
        <w:t xml:space="preserve"> pe</w:t>
      </w:r>
      <w:r w:rsidR="00015F81" w:rsidRPr="00BC0C6D">
        <w:rPr>
          <w:rFonts w:ascii="Times New Roman" w:hAnsi="Times New Roman" w:cs="Times New Roman"/>
          <w:lang w:val="lv-LV"/>
        </w:rPr>
        <w:t>rsonas datu apstrādes un aizsardzības novērtējum</w:t>
      </w:r>
      <w:r w:rsidR="00554A03" w:rsidRPr="00BC0C6D">
        <w:rPr>
          <w:rFonts w:ascii="Times New Roman" w:hAnsi="Times New Roman" w:cs="Times New Roman"/>
          <w:lang w:val="lv-LV"/>
        </w:rPr>
        <w:t>u</w:t>
      </w:r>
      <w:r w:rsidR="00DC0EFD" w:rsidRPr="00BC0C6D">
        <w:rPr>
          <w:rFonts w:ascii="Times New Roman" w:hAnsi="Times New Roman" w:cs="Times New Roman"/>
          <w:lang w:val="lv-LV"/>
        </w:rPr>
        <w:t xml:space="preserve"> (</w:t>
      </w:r>
      <w:r w:rsidR="00520203" w:rsidRPr="00BC0C6D">
        <w:rPr>
          <w:rFonts w:ascii="Times New Roman" w:hAnsi="Times New Roman" w:cs="Times New Roman"/>
          <w:lang w:val="lv-LV"/>
        </w:rPr>
        <w:t xml:space="preserve">turpmāk - </w:t>
      </w:r>
      <w:r w:rsidR="00DC0EFD" w:rsidRPr="00BC0C6D">
        <w:rPr>
          <w:rFonts w:ascii="Times New Roman" w:hAnsi="Times New Roman" w:cs="Times New Roman"/>
          <w:lang w:val="lv-LV"/>
        </w:rPr>
        <w:t>audits)</w:t>
      </w:r>
      <w:r w:rsidR="007226DC" w:rsidRPr="00BC0C6D">
        <w:rPr>
          <w:rFonts w:ascii="Times New Roman" w:hAnsi="Times New Roman" w:cs="Times New Roman"/>
          <w:lang w:val="lv-LV"/>
        </w:rPr>
        <w:t xml:space="preserve"> </w:t>
      </w:r>
      <w:r w:rsidR="007226DC" w:rsidRPr="00BC0C6D">
        <w:rPr>
          <w:rFonts w:ascii="Times New Roman" w:hAnsi="Times New Roman" w:cs="Times New Roman"/>
          <w:bCs/>
          <w:lang w:val="lv-LV"/>
        </w:rPr>
        <w:t xml:space="preserve">par </w:t>
      </w:r>
      <w:r w:rsidR="000C753F" w:rsidRPr="00BC0C6D">
        <w:rPr>
          <w:rFonts w:ascii="Times New Roman" w:hAnsi="Times New Roman" w:cs="Times New Roman"/>
          <w:lang w:val="lv-LV"/>
        </w:rPr>
        <w:t>Pasūtītāja</w:t>
      </w:r>
      <w:r w:rsidR="007226DC" w:rsidRPr="00BC0C6D">
        <w:rPr>
          <w:rFonts w:ascii="Times New Roman" w:hAnsi="Times New Roman" w:cs="Times New Roman"/>
          <w:bCs/>
          <w:lang w:val="lv-LV"/>
        </w:rPr>
        <w:t xml:space="preserve"> Personas datu apstrādes un aizsardzības sistēmas atbilstību </w:t>
      </w:r>
      <w:r w:rsidR="007226DC" w:rsidRPr="00BC0C6D">
        <w:rPr>
          <w:rFonts w:ascii="Times New Roman" w:hAnsi="Times New Roman" w:cs="Times New Roman"/>
          <w:lang w:val="lv-LV"/>
        </w:rPr>
        <w:t>2016.gada 27.aprīļa Eiropas Parlamenta un Padomes regulas (ES) 2016/679 prasībām.</w:t>
      </w:r>
    </w:p>
    <w:p w:rsidR="00520203" w:rsidRPr="00BC0C6D" w:rsidRDefault="00520203" w:rsidP="00EA1DA6">
      <w:pPr>
        <w:pStyle w:val="Pamatteksts"/>
        <w:spacing w:before="120" w:after="120"/>
        <w:rPr>
          <w:rFonts w:ascii="Times New Roman" w:hAnsi="Times New Roman" w:cs="Times New Roman"/>
          <w:lang w:val="lv-LV"/>
        </w:rPr>
      </w:pPr>
      <w:r w:rsidRPr="00BC0C6D">
        <w:rPr>
          <w:rFonts w:ascii="Times New Roman" w:hAnsi="Times New Roman" w:cs="Times New Roman"/>
          <w:lang w:val="lv-LV"/>
        </w:rPr>
        <w:t>4.3.</w:t>
      </w:r>
      <w:r w:rsidR="00015F81" w:rsidRPr="00BC0C6D">
        <w:rPr>
          <w:rFonts w:ascii="Times New Roman" w:hAnsi="Times New Roman" w:cs="Times New Roman"/>
          <w:lang w:val="lv-LV"/>
        </w:rPr>
        <w:t xml:space="preserve"> </w:t>
      </w:r>
      <w:r w:rsidRPr="00BC0C6D">
        <w:rPr>
          <w:rFonts w:ascii="Times New Roman" w:hAnsi="Times New Roman" w:cs="Times New Roman"/>
          <w:bCs/>
          <w:lang w:val="lv-LV"/>
        </w:rPr>
        <w:t>10</w:t>
      </w:r>
      <w:r w:rsidR="007226DC" w:rsidRPr="00BC0C6D">
        <w:rPr>
          <w:rFonts w:ascii="Times New Roman" w:hAnsi="Times New Roman" w:cs="Times New Roman"/>
          <w:bCs/>
          <w:lang w:val="lv-LV"/>
        </w:rPr>
        <w:t xml:space="preserve"> dienu laikā</w:t>
      </w:r>
      <w:r w:rsidRPr="00BC0C6D">
        <w:rPr>
          <w:rFonts w:ascii="Times New Roman" w:hAnsi="Times New Roman" w:cs="Times New Roman"/>
          <w:bCs/>
          <w:lang w:val="lv-LV"/>
        </w:rPr>
        <w:t xml:space="preserve"> pēc audita pabeigšanas Izpildītājs </w:t>
      </w:r>
      <w:r w:rsidRPr="00BC0C6D">
        <w:rPr>
          <w:rFonts w:ascii="Times New Roman" w:hAnsi="Times New Roman" w:cs="Times New Roman"/>
          <w:lang w:val="lv-LV"/>
        </w:rPr>
        <w:t xml:space="preserve">izstrādā rakstisku Ziņojumu </w:t>
      </w:r>
      <w:r w:rsidR="00D77764" w:rsidRPr="00BC0C6D">
        <w:rPr>
          <w:rFonts w:ascii="Times New Roman" w:hAnsi="Times New Roman" w:cs="Times New Roman"/>
          <w:lang w:val="lv-LV"/>
        </w:rPr>
        <w:t>Pasūtītājam</w:t>
      </w:r>
      <w:r w:rsidRPr="00BC0C6D">
        <w:rPr>
          <w:rFonts w:ascii="Times New Roman" w:hAnsi="Times New Roman" w:cs="Times New Roman"/>
          <w:lang w:val="lv-LV"/>
        </w:rPr>
        <w:t>, rakstiskas Rekomendācijas neatbilstību novēršanai un vienojas ar Pasūtītāju par datumu, kad Izpildītājs prezentē audita</w:t>
      </w:r>
      <w:r w:rsidR="007226DC" w:rsidRPr="00BC0C6D">
        <w:rPr>
          <w:rFonts w:ascii="Times New Roman" w:hAnsi="Times New Roman" w:cs="Times New Roman"/>
          <w:lang w:val="lv-LV"/>
        </w:rPr>
        <w:t xml:space="preserve"> rezultātus, nodod papīra formātā Ziņojumu un Rekomendācijas neatbilstību novēršanai un </w:t>
      </w:r>
      <w:r w:rsidR="00E92261" w:rsidRPr="00BC0C6D">
        <w:rPr>
          <w:rFonts w:ascii="Times New Roman" w:hAnsi="Times New Roman" w:cs="Times New Roman"/>
          <w:lang w:val="lv-LV"/>
        </w:rPr>
        <w:t xml:space="preserve">savstarpēji </w:t>
      </w:r>
      <w:r w:rsidR="007226DC" w:rsidRPr="00BC0C6D">
        <w:rPr>
          <w:rFonts w:ascii="Times New Roman" w:hAnsi="Times New Roman" w:cs="Times New Roman"/>
          <w:lang w:val="lv-LV"/>
        </w:rPr>
        <w:t>paraksta pieņemšanas-nodošanas aktu par Paka</w:t>
      </w:r>
      <w:r w:rsidR="00E73580" w:rsidRPr="00BC0C6D">
        <w:rPr>
          <w:rFonts w:ascii="Times New Roman" w:hAnsi="Times New Roman" w:cs="Times New Roman"/>
          <w:lang w:val="lv-LV"/>
        </w:rPr>
        <w:t>l</w:t>
      </w:r>
      <w:r w:rsidR="007226DC" w:rsidRPr="00BC0C6D">
        <w:rPr>
          <w:rFonts w:ascii="Times New Roman" w:hAnsi="Times New Roman" w:cs="Times New Roman"/>
          <w:lang w:val="lv-LV"/>
        </w:rPr>
        <w:t>pojuma 1.daļas uzdevumu izpildi.</w:t>
      </w:r>
    </w:p>
    <w:p w:rsidR="00C43F35" w:rsidRPr="00BC0C6D" w:rsidRDefault="007226DC" w:rsidP="00EA1DA6">
      <w:pPr>
        <w:pStyle w:val="Pamatteksts"/>
        <w:spacing w:before="120" w:after="120"/>
        <w:rPr>
          <w:rFonts w:ascii="Times New Roman" w:hAnsi="Times New Roman" w:cs="Times New Roman"/>
          <w:bCs/>
          <w:lang w:val="lv-LV"/>
        </w:rPr>
      </w:pPr>
      <w:r w:rsidRPr="00BC0C6D">
        <w:rPr>
          <w:rFonts w:ascii="Times New Roman" w:hAnsi="Times New Roman" w:cs="Times New Roman"/>
          <w:bCs/>
          <w:lang w:val="lv-LV"/>
        </w:rPr>
        <w:t>4.4</w:t>
      </w:r>
      <w:r w:rsidR="00520203" w:rsidRPr="00BC0C6D">
        <w:rPr>
          <w:rFonts w:ascii="Times New Roman" w:hAnsi="Times New Roman" w:cs="Times New Roman"/>
          <w:bCs/>
          <w:lang w:val="lv-LV"/>
        </w:rPr>
        <w:t>. 10</w:t>
      </w:r>
      <w:r w:rsidR="003244C5" w:rsidRPr="00BC0C6D">
        <w:rPr>
          <w:rFonts w:ascii="Times New Roman" w:hAnsi="Times New Roman" w:cs="Times New Roman"/>
          <w:bCs/>
          <w:lang w:val="lv-LV"/>
        </w:rPr>
        <w:t xml:space="preserve"> dienu laikā</w:t>
      </w:r>
      <w:r w:rsidR="00520203" w:rsidRPr="00BC0C6D">
        <w:rPr>
          <w:rFonts w:ascii="Times New Roman" w:hAnsi="Times New Roman" w:cs="Times New Roman"/>
          <w:bCs/>
          <w:lang w:val="lv-LV"/>
        </w:rPr>
        <w:t xml:space="preserve"> pēc prezentācijas </w:t>
      </w:r>
      <w:r w:rsidRPr="00BC0C6D">
        <w:rPr>
          <w:rFonts w:ascii="Times New Roman" w:hAnsi="Times New Roman" w:cs="Times New Roman"/>
          <w:bCs/>
          <w:lang w:val="lv-LV"/>
        </w:rPr>
        <w:t xml:space="preserve">un rakstiska Ziņojuma un Rekomendāciju nodošanas, Pasūtītājs un Izpildītājs vienojas par </w:t>
      </w:r>
      <w:r w:rsidR="00D77764" w:rsidRPr="00BC0C6D">
        <w:rPr>
          <w:rFonts w:ascii="Times New Roman" w:hAnsi="Times New Roman" w:cs="Times New Roman"/>
          <w:lang w:val="lv-LV"/>
        </w:rPr>
        <w:t>Pasūtītāja</w:t>
      </w:r>
      <w:r w:rsidRPr="00BC0C6D">
        <w:rPr>
          <w:rFonts w:ascii="Times New Roman" w:hAnsi="Times New Roman" w:cs="Times New Roman"/>
          <w:bCs/>
          <w:lang w:val="lv-LV"/>
        </w:rPr>
        <w:t xml:space="preserve"> apstiprināto Rekomendāciju ieviešanas</w:t>
      </w:r>
      <w:r w:rsidR="003244C5" w:rsidRPr="00BC0C6D">
        <w:rPr>
          <w:rFonts w:ascii="Times New Roman" w:hAnsi="Times New Roman" w:cs="Times New Roman"/>
          <w:bCs/>
          <w:lang w:val="lv-LV"/>
        </w:rPr>
        <w:t xml:space="preserve"> apjomu un termiņiem</w:t>
      </w:r>
      <w:r w:rsidR="00C376A2" w:rsidRPr="00BC0C6D">
        <w:rPr>
          <w:rFonts w:ascii="Times New Roman" w:hAnsi="Times New Roman" w:cs="Times New Roman"/>
          <w:bCs/>
          <w:lang w:val="lv-LV"/>
        </w:rPr>
        <w:t>,</w:t>
      </w:r>
      <w:r w:rsidR="003244C5" w:rsidRPr="00BC0C6D">
        <w:rPr>
          <w:rFonts w:ascii="Times New Roman" w:hAnsi="Times New Roman" w:cs="Times New Roman"/>
          <w:bCs/>
          <w:lang w:val="lv-LV"/>
        </w:rPr>
        <w:t xml:space="preserve"> savstarpēji parakstot Vienošanos, ka</w:t>
      </w:r>
      <w:r w:rsidR="00C376A2" w:rsidRPr="00BC0C6D">
        <w:rPr>
          <w:rFonts w:ascii="Times New Roman" w:hAnsi="Times New Roman" w:cs="Times New Roman"/>
          <w:bCs/>
          <w:lang w:val="lv-LV"/>
        </w:rPr>
        <w:t>s</w:t>
      </w:r>
      <w:r w:rsidR="003244C5" w:rsidRPr="00BC0C6D">
        <w:rPr>
          <w:rFonts w:ascii="Times New Roman" w:hAnsi="Times New Roman" w:cs="Times New Roman"/>
          <w:bCs/>
          <w:lang w:val="lv-LV"/>
        </w:rPr>
        <w:t xml:space="preserve"> pievienojama šim līgumam kā 2.</w:t>
      </w:r>
      <w:r w:rsidR="00444361" w:rsidRPr="00BC0C6D">
        <w:rPr>
          <w:rFonts w:ascii="Times New Roman" w:hAnsi="Times New Roman" w:cs="Times New Roman"/>
          <w:bCs/>
          <w:lang w:val="lv-LV"/>
        </w:rPr>
        <w:t> </w:t>
      </w:r>
      <w:r w:rsidR="003244C5" w:rsidRPr="00BC0C6D">
        <w:rPr>
          <w:rFonts w:ascii="Times New Roman" w:hAnsi="Times New Roman" w:cs="Times New Roman"/>
          <w:bCs/>
          <w:lang w:val="lv-LV"/>
        </w:rPr>
        <w:t>pielikums.</w:t>
      </w:r>
    </w:p>
    <w:p w:rsidR="007226DC" w:rsidRPr="00BC0C6D" w:rsidRDefault="007226DC" w:rsidP="00EA1DA6">
      <w:pPr>
        <w:pStyle w:val="Pamatteksts"/>
        <w:spacing w:before="120" w:after="120"/>
        <w:rPr>
          <w:rFonts w:ascii="Times New Roman" w:hAnsi="Times New Roman" w:cs="Times New Roman"/>
          <w:bCs/>
          <w:lang w:val="lv-LV"/>
        </w:rPr>
      </w:pPr>
      <w:r w:rsidRPr="00BC0C6D">
        <w:rPr>
          <w:rFonts w:ascii="Times New Roman" w:hAnsi="Times New Roman" w:cs="Times New Roman"/>
          <w:bCs/>
          <w:lang w:val="lv-LV"/>
        </w:rPr>
        <w:t>4.5. Turpmākajā līguma darbības laikā katra mēneša beigās Izpildītājs iesniedz Pasūtītājam rakstisku</w:t>
      </w:r>
      <w:r w:rsidR="00012755" w:rsidRPr="00BC0C6D">
        <w:rPr>
          <w:rFonts w:ascii="Times New Roman" w:hAnsi="Times New Roman" w:cs="Times New Roman"/>
          <w:bCs/>
          <w:lang w:val="lv-LV"/>
        </w:rPr>
        <w:t xml:space="preserve"> </w:t>
      </w:r>
      <w:r w:rsidRPr="00BC0C6D">
        <w:rPr>
          <w:rFonts w:ascii="Times New Roman" w:hAnsi="Times New Roman" w:cs="Times New Roman"/>
          <w:bCs/>
          <w:lang w:val="lv-LV"/>
        </w:rPr>
        <w:t>ziņojumu</w:t>
      </w:r>
      <w:r w:rsidR="00012755" w:rsidRPr="00BC0C6D">
        <w:rPr>
          <w:rFonts w:ascii="Times New Roman" w:hAnsi="Times New Roman" w:cs="Times New Roman"/>
          <w:bCs/>
          <w:lang w:val="lv-LV"/>
        </w:rPr>
        <w:t>, ie</w:t>
      </w:r>
      <w:r w:rsidR="00444361" w:rsidRPr="00BC0C6D">
        <w:rPr>
          <w:rFonts w:ascii="Times New Roman" w:hAnsi="Times New Roman" w:cs="Times New Roman"/>
          <w:bCs/>
          <w:lang w:val="lv-LV"/>
        </w:rPr>
        <w:t xml:space="preserve">sūtot to uz e-pastu </w:t>
      </w:r>
      <w:r w:rsidR="00636324">
        <w:rPr>
          <w:rFonts w:ascii="Times New Roman" w:hAnsi="Times New Roman" w:cs="Times New Roman"/>
          <w:bCs/>
          <w:lang w:val="lv-LV"/>
        </w:rPr>
        <w:t>dome@vainode.lv</w:t>
      </w:r>
      <w:r w:rsidR="00012755" w:rsidRPr="00BC0C6D">
        <w:rPr>
          <w:rFonts w:ascii="Times New Roman" w:hAnsi="Times New Roman" w:cs="Times New Roman"/>
          <w:bCs/>
          <w:lang w:val="lv-LV"/>
        </w:rPr>
        <w:t>,</w:t>
      </w:r>
      <w:r w:rsidRPr="00BC0C6D">
        <w:rPr>
          <w:rFonts w:ascii="Times New Roman" w:hAnsi="Times New Roman" w:cs="Times New Roman"/>
          <w:bCs/>
          <w:lang w:val="lv-LV"/>
        </w:rPr>
        <w:t xml:space="preserve"> par </w:t>
      </w:r>
      <w:r w:rsidR="00E92261" w:rsidRPr="00BC0C6D">
        <w:rPr>
          <w:rFonts w:ascii="Times New Roman" w:hAnsi="Times New Roman" w:cs="Times New Roman"/>
          <w:bCs/>
          <w:lang w:val="lv-LV"/>
        </w:rPr>
        <w:t xml:space="preserve">Vienošanās uzdevumu izpildi </w:t>
      </w:r>
      <w:r w:rsidR="00012755" w:rsidRPr="00BC0C6D">
        <w:rPr>
          <w:rFonts w:ascii="Times New Roman" w:hAnsi="Times New Roman" w:cs="Times New Roman"/>
          <w:bCs/>
          <w:lang w:val="lv-LV"/>
        </w:rPr>
        <w:t xml:space="preserve">un </w:t>
      </w:r>
      <w:r w:rsidR="00E92261" w:rsidRPr="00BC0C6D">
        <w:rPr>
          <w:rFonts w:ascii="Times New Roman" w:hAnsi="Times New Roman" w:cs="Times New Roman"/>
          <w:lang w:val="lv-LV"/>
        </w:rPr>
        <w:t xml:space="preserve">savstarpēji </w:t>
      </w:r>
      <w:r w:rsidR="00012755" w:rsidRPr="00BC0C6D">
        <w:rPr>
          <w:rFonts w:ascii="Times New Roman" w:hAnsi="Times New Roman" w:cs="Times New Roman"/>
          <w:lang w:val="lv-LV"/>
        </w:rPr>
        <w:t xml:space="preserve">elektroniski </w:t>
      </w:r>
      <w:r w:rsidR="00E92261" w:rsidRPr="00BC0C6D">
        <w:rPr>
          <w:rFonts w:ascii="Times New Roman" w:hAnsi="Times New Roman" w:cs="Times New Roman"/>
          <w:lang w:val="lv-LV"/>
        </w:rPr>
        <w:t>parakst</w:t>
      </w:r>
      <w:r w:rsidR="00012755" w:rsidRPr="00BC0C6D">
        <w:rPr>
          <w:rFonts w:ascii="Times New Roman" w:hAnsi="Times New Roman" w:cs="Times New Roman"/>
          <w:lang w:val="lv-LV"/>
        </w:rPr>
        <w:t>a</w:t>
      </w:r>
      <w:r w:rsidR="00E92261" w:rsidRPr="00BC0C6D">
        <w:rPr>
          <w:rFonts w:ascii="Times New Roman" w:hAnsi="Times New Roman" w:cs="Times New Roman"/>
          <w:lang w:val="lv-LV"/>
        </w:rPr>
        <w:t xml:space="preserve"> pieņemšanas-nodošanas aktu par konkrētajā mēnesī paredzētā darba apjoma izpildi.</w:t>
      </w:r>
    </w:p>
    <w:p w:rsidR="00AD7729" w:rsidRPr="00BC0C6D" w:rsidRDefault="00444361" w:rsidP="00EA1DA6">
      <w:pPr>
        <w:pStyle w:val="Pamatteksts"/>
        <w:spacing w:before="120" w:after="120"/>
        <w:rPr>
          <w:rFonts w:ascii="Times New Roman" w:hAnsi="Times New Roman" w:cs="Times New Roman"/>
          <w:lang w:val="lv-LV"/>
        </w:rPr>
      </w:pPr>
      <w:r w:rsidRPr="00BC0C6D">
        <w:rPr>
          <w:rFonts w:ascii="Times New Roman" w:hAnsi="Times New Roman" w:cs="Times New Roman"/>
          <w:lang w:val="lv-LV"/>
        </w:rPr>
        <w:t>4.6</w:t>
      </w:r>
      <w:r w:rsidR="00AD7729" w:rsidRPr="00BC0C6D">
        <w:rPr>
          <w:rFonts w:ascii="Times New Roman" w:hAnsi="Times New Roman" w:cs="Times New Roman"/>
          <w:lang w:val="lv-LV"/>
        </w:rPr>
        <w:t xml:space="preserve">. Ja Pasūtītājam rodas pretenzijas saistībā ar Pakalpojumu izpildi, Pasūtītājs noformē rakstiskus iebildumus un nosūta tos Izpildītājam, kuram Pasūtītāja konstatētie trūkumi jānovērš 7 (septiņu) darba dienu laikā. </w:t>
      </w:r>
    </w:p>
    <w:p w:rsidR="004F7DB4" w:rsidRPr="00BC0C6D" w:rsidRDefault="00AD7729" w:rsidP="00EA1DA6">
      <w:pPr>
        <w:pStyle w:val="Pamatteksts"/>
        <w:spacing w:before="120" w:after="120"/>
        <w:rPr>
          <w:rFonts w:ascii="Times New Roman" w:hAnsi="Times New Roman" w:cs="Times New Roman"/>
          <w:bCs/>
          <w:lang w:val="lv-LV"/>
        </w:rPr>
      </w:pPr>
      <w:r w:rsidRPr="00BC0C6D">
        <w:rPr>
          <w:rFonts w:ascii="Times New Roman" w:hAnsi="Times New Roman" w:cs="Times New Roman"/>
          <w:lang w:val="lv-LV"/>
        </w:rPr>
        <w:lastRenderedPageBreak/>
        <w:t>4.</w:t>
      </w:r>
      <w:r w:rsidR="00444361" w:rsidRPr="00BC0C6D">
        <w:rPr>
          <w:rFonts w:ascii="Times New Roman" w:hAnsi="Times New Roman" w:cs="Times New Roman"/>
          <w:lang w:val="lv-LV"/>
        </w:rPr>
        <w:t>7</w:t>
      </w:r>
      <w:r w:rsidRPr="00BC0C6D">
        <w:rPr>
          <w:rFonts w:ascii="Times New Roman" w:hAnsi="Times New Roman" w:cs="Times New Roman"/>
          <w:lang w:val="lv-LV"/>
        </w:rPr>
        <w:t xml:space="preserve">. </w:t>
      </w:r>
      <w:r w:rsidR="002F6413" w:rsidRPr="00BC0C6D">
        <w:rPr>
          <w:rFonts w:ascii="Times New Roman" w:hAnsi="Times New Roman" w:cs="Times New Roman"/>
          <w:lang w:val="lv-LV"/>
        </w:rPr>
        <w:t>Izpildītājs rakstiski</w:t>
      </w:r>
      <w:r w:rsidRPr="00BC0C6D">
        <w:rPr>
          <w:rFonts w:ascii="Times New Roman" w:hAnsi="Times New Roman" w:cs="Times New Roman"/>
          <w:lang w:val="lv-LV"/>
        </w:rPr>
        <w:t xml:space="preserve"> </w:t>
      </w:r>
      <w:r w:rsidR="004F7DB4" w:rsidRPr="00BC0C6D">
        <w:rPr>
          <w:rFonts w:ascii="Times New Roman" w:hAnsi="Times New Roman" w:cs="Times New Roman"/>
          <w:lang w:val="lv-LV"/>
        </w:rPr>
        <w:t xml:space="preserve">uz e-pastu </w:t>
      </w:r>
      <w:r w:rsidR="00636324">
        <w:rPr>
          <w:rFonts w:ascii="Times New Roman" w:hAnsi="Times New Roman" w:cs="Times New Roman"/>
          <w:bCs/>
          <w:lang w:val="lv-LV"/>
        </w:rPr>
        <w:t>dome@vainode</w:t>
      </w:r>
      <w:r w:rsidR="004F7DB4" w:rsidRPr="00BC0C6D">
        <w:rPr>
          <w:rFonts w:ascii="Times New Roman" w:hAnsi="Times New Roman" w:cs="Times New Roman"/>
          <w:bCs/>
          <w:lang w:val="lv-LV"/>
        </w:rPr>
        <w:t xml:space="preserve"> ziņo par trūkumu novēršanu vai šķēršļiem, kas kavē Vienošanās satura un grafika izpildi.</w:t>
      </w:r>
    </w:p>
    <w:p w:rsidR="004F7DB4" w:rsidRPr="00BC0C6D" w:rsidRDefault="00444361" w:rsidP="00EA1DA6">
      <w:pPr>
        <w:pStyle w:val="Pamatteksts"/>
        <w:spacing w:before="120" w:after="120"/>
        <w:rPr>
          <w:rFonts w:ascii="Times New Roman" w:hAnsi="Times New Roman" w:cs="Times New Roman"/>
          <w:lang w:val="lv-LV"/>
        </w:rPr>
      </w:pPr>
      <w:r w:rsidRPr="00BC0C6D">
        <w:rPr>
          <w:rFonts w:ascii="Times New Roman" w:hAnsi="Times New Roman" w:cs="Times New Roman"/>
          <w:bCs/>
          <w:lang w:val="lv-LV"/>
        </w:rPr>
        <w:t>4.8</w:t>
      </w:r>
      <w:r w:rsidR="004F7DB4" w:rsidRPr="00BC0C6D">
        <w:rPr>
          <w:rFonts w:ascii="Times New Roman" w:hAnsi="Times New Roman" w:cs="Times New Roman"/>
          <w:bCs/>
          <w:lang w:val="lv-LV"/>
        </w:rPr>
        <w:t>. Ja Izpildītāja darbu saskaņā ar Vienošanos kavē šķēršļi, kuru novērša</w:t>
      </w:r>
      <w:r w:rsidR="00696D9F" w:rsidRPr="00BC0C6D">
        <w:rPr>
          <w:rFonts w:ascii="Times New Roman" w:hAnsi="Times New Roman" w:cs="Times New Roman"/>
          <w:bCs/>
          <w:lang w:val="lv-LV"/>
        </w:rPr>
        <w:t>na</w:t>
      </w:r>
      <w:r w:rsidR="004F7DB4" w:rsidRPr="00BC0C6D">
        <w:rPr>
          <w:rFonts w:ascii="Times New Roman" w:hAnsi="Times New Roman" w:cs="Times New Roman"/>
          <w:bCs/>
          <w:lang w:val="lv-LV"/>
        </w:rPr>
        <w:t xml:space="preserve"> ir Pasūtītāja atbildība</w:t>
      </w:r>
      <w:r w:rsidR="00696D9F" w:rsidRPr="00BC0C6D">
        <w:rPr>
          <w:rFonts w:ascii="Times New Roman" w:hAnsi="Times New Roman" w:cs="Times New Roman"/>
          <w:bCs/>
          <w:lang w:val="lv-LV"/>
        </w:rPr>
        <w:t>, Puses vienojas par Vienošanās satura un termiņu koriģēšanu un abpusēji paraksta izmaiņas Vienošanās saturā un/vai termiņos.</w:t>
      </w:r>
    </w:p>
    <w:p w:rsidR="00AD7729" w:rsidRPr="00BC0C6D" w:rsidRDefault="00AD7729" w:rsidP="00EA1DA6">
      <w:pPr>
        <w:spacing w:before="120" w:after="120" w:line="240" w:lineRule="auto"/>
        <w:jc w:val="both"/>
        <w:rPr>
          <w:rFonts w:ascii="Times New Roman" w:hAnsi="Times New Roman"/>
          <w:b/>
          <w:sz w:val="24"/>
          <w:szCs w:val="24"/>
        </w:rPr>
      </w:pPr>
      <w:r w:rsidRPr="00BC0C6D">
        <w:rPr>
          <w:rFonts w:ascii="Times New Roman" w:hAnsi="Times New Roman"/>
          <w:b/>
          <w:sz w:val="24"/>
          <w:szCs w:val="24"/>
        </w:rPr>
        <w:t>5. Izpildītāja tiesības un pienākumi</w:t>
      </w:r>
    </w:p>
    <w:p w:rsidR="00AD7729" w:rsidRPr="00BC0C6D" w:rsidRDefault="00AD7729" w:rsidP="00EA1DA6">
      <w:pPr>
        <w:pStyle w:val="Pamattekstaatkpe2"/>
        <w:shd w:val="clear" w:color="auto" w:fill="FFFFFF"/>
        <w:tabs>
          <w:tab w:val="left" w:pos="450"/>
        </w:tabs>
        <w:spacing w:before="120" w:line="240" w:lineRule="auto"/>
        <w:ind w:left="0"/>
        <w:jc w:val="both"/>
        <w:rPr>
          <w:rFonts w:ascii="Times New Roman" w:hAnsi="Times New Roman"/>
          <w:sz w:val="24"/>
          <w:szCs w:val="24"/>
        </w:rPr>
      </w:pPr>
      <w:r w:rsidRPr="00BC0C6D">
        <w:rPr>
          <w:rFonts w:ascii="Times New Roman" w:hAnsi="Times New Roman"/>
          <w:sz w:val="24"/>
          <w:szCs w:val="24"/>
        </w:rPr>
        <w:t xml:space="preserve">5.1. Izpildītāja pienākumi: </w:t>
      </w:r>
    </w:p>
    <w:p w:rsidR="002463FB" w:rsidRPr="00BC0C6D" w:rsidRDefault="00AD7729" w:rsidP="002463FB">
      <w:pPr>
        <w:pStyle w:val="Sarakstarindkopa1"/>
        <w:tabs>
          <w:tab w:val="left" w:pos="540"/>
        </w:tabs>
        <w:suppressAutoHyphens w:val="0"/>
        <w:autoSpaceDN/>
        <w:spacing w:before="120" w:after="120" w:line="240" w:lineRule="auto"/>
        <w:ind w:left="0"/>
        <w:jc w:val="both"/>
        <w:textAlignment w:val="auto"/>
        <w:rPr>
          <w:rFonts w:ascii="Times New Roman" w:hAnsi="Times New Roman"/>
          <w:sz w:val="24"/>
          <w:szCs w:val="24"/>
        </w:rPr>
      </w:pPr>
      <w:r w:rsidRPr="00BC0C6D">
        <w:rPr>
          <w:rFonts w:ascii="Times New Roman" w:hAnsi="Times New Roman"/>
          <w:bCs/>
          <w:sz w:val="24"/>
          <w:szCs w:val="24"/>
        </w:rPr>
        <w:tab/>
        <w:t>5.1.1. sagatavot dokumentus un izpildīt</w:t>
      </w:r>
      <w:r w:rsidRPr="00BC0C6D">
        <w:rPr>
          <w:rFonts w:ascii="Times New Roman" w:hAnsi="Times New Roman"/>
          <w:sz w:val="24"/>
          <w:szCs w:val="24"/>
        </w:rPr>
        <w:t xml:space="preserve"> darbus kvalitatīvi un atbilstoši</w:t>
      </w:r>
      <w:r w:rsidR="002C0D86" w:rsidRPr="00BC0C6D">
        <w:rPr>
          <w:rFonts w:ascii="Times New Roman" w:hAnsi="Times New Roman"/>
          <w:sz w:val="24"/>
          <w:szCs w:val="24"/>
        </w:rPr>
        <w:t xml:space="preserve"> šī līguma abpusēji parakstītiem pielikumiem;</w:t>
      </w:r>
    </w:p>
    <w:p w:rsidR="00AD7729" w:rsidRPr="00BC0C6D" w:rsidRDefault="00AD7729" w:rsidP="002C0D86">
      <w:pPr>
        <w:pStyle w:val="Sarakstarindkopa1"/>
        <w:tabs>
          <w:tab w:val="left" w:pos="540"/>
        </w:tabs>
        <w:suppressAutoHyphens w:val="0"/>
        <w:autoSpaceDN/>
        <w:spacing w:before="120" w:after="120" w:line="240" w:lineRule="auto"/>
        <w:ind w:left="0"/>
        <w:jc w:val="both"/>
        <w:textAlignment w:val="auto"/>
        <w:rPr>
          <w:rFonts w:ascii="Times New Roman" w:hAnsi="Times New Roman"/>
          <w:sz w:val="24"/>
          <w:szCs w:val="24"/>
        </w:rPr>
      </w:pPr>
      <w:r w:rsidRPr="00BC0C6D">
        <w:rPr>
          <w:rFonts w:ascii="Times New Roman" w:hAnsi="Times New Roman"/>
          <w:bCs/>
          <w:sz w:val="24"/>
          <w:szCs w:val="24"/>
        </w:rPr>
        <w:tab/>
        <w:t>5.1.2. sniegt</w:t>
      </w:r>
      <w:r w:rsidRPr="00BC0C6D">
        <w:rPr>
          <w:rFonts w:ascii="Times New Roman" w:hAnsi="Times New Roman"/>
          <w:sz w:val="24"/>
          <w:szCs w:val="24"/>
        </w:rPr>
        <w:t xml:space="preserve"> Pakalpojumus rūpīgi, profesionāli un prasmīgi;</w:t>
      </w:r>
    </w:p>
    <w:p w:rsidR="00AD7729" w:rsidRPr="00BC0C6D" w:rsidRDefault="00AD7729" w:rsidP="002C0D86">
      <w:pPr>
        <w:pStyle w:val="Sarakstarindkopa1"/>
        <w:tabs>
          <w:tab w:val="left" w:pos="540"/>
          <w:tab w:val="left" w:pos="709"/>
        </w:tabs>
        <w:suppressAutoHyphens w:val="0"/>
        <w:autoSpaceDN/>
        <w:spacing w:before="120" w:after="120" w:line="240" w:lineRule="auto"/>
        <w:ind w:left="0"/>
        <w:jc w:val="both"/>
        <w:textAlignment w:val="auto"/>
        <w:rPr>
          <w:rFonts w:ascii="Times New Roman" w:hAnsi="Times New Roman"/>
          <w:sz w:val="24"/>
          <w:szCs w:val="24"/>
        </w:rPr>
      </w:pPr>
      <w:r w:rsidRPr="00BC0C6D">
        <w:rPr>
          <w:rFonts w:ascii="Times New Roman" w:hAnsi="Times New Roman"/>
          <w:sz w:val="24"/>
          <w:szCs w:val="24"/>
        </w:rPr>
        <w:tab/>
        <w:t>5.1.3. reaģēt uz Pasūtītāja rakstveida pieprasījumiem 3 (trīs) darba dienu laikā no to saņemšanas dienas;</w:t>
      </w:r>
    </w:p>
    <w:p w:rsidR="00AD7729" w:rsidRPr="00BC0C6D" w:rsidRDefault="00AD7729"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ab/>
        <w:t>5.1.4. neizpaust informāciju, nepaturēt un nenodot trešajām personām dokumentus</w:t>
      </w:r>
      <w:r w:rsidR="002C0D86" w:rsidRPr="00BC0C6D">
        <w:rPr>
          <w:rFonts w:ascii="Times New Roman" w:hAnsi="Times New Roman"/>
          <w:sz w:val="24"/>
          <w:szCs w:val="24"/>
        </w:rPr>
        <w:t xml:space="preserve"> vai to kopijas, kas ir pieejamas</w:t>
      </w:r>
      <w:r w:rsidRPr="00BC0C6D">
        <w:rPr>
          <w:rFonts w:ascii="Times New Roman" w:hAnsi="Times New Roman"/>
          <w:sz w:val="24"/>
          <w:szCs w:val="24"/>
        </w:rPr>
        <w:t xml:space="preserve"> saistībā ar Pakalpojumu izpildi;</w:t>
      </w:r>
    </w:p>
    <w:p w:rsidR="00AD7729" w:rsidRPr="00BC0C6D" w:rsidRDefault="00AD7729"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ab/>
        <w:t>5.1.5. līguma darbības laikā pārstāvēt Pasūtītāja intereses attiecībās ar uzņēmumiem, organizācijām, fiziskajām personām, kā arī valsts iestādēm, lai risinātu jautājumus, kas saistīti ar šajā līgumā minēto saistību izpildi;</w:t>
      </w:r>
    </w:p>
    <w:p w:rsidR="00AD7729" w:rsidRPr="00BC0C6D" w:rsidRDefault="00AD7729"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ab/>
        <w:t>5.1.6. nodrošināt Pakalpojumu izpildi ar reģistrētu sertificētu datu aizsardzības speciālistu visu līguma darbības laiku;</w:t>
      </w:r>
    </w:p>
    <w:p w:rsidR="002C0D86" w:rsidRPr="00BC0C6D" w:rsidRDefault="002C0D86"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ab/>
        <w:t>5.1.7. piesaistīt Pakalpojuma izpildei papildus speciālistus</w:t>
      </w:r>
      <w:r w:rsidR="009B5E53" w:rsidRPr="00BC0C6D">
        <w:rPr>
          <w:rFonts w:ascii="Times New Roman" w:hAnsi="Times New Roman"/>
          <w:sz w:val="24"/>
          <w:szCs w:val="24"/>
        </w:rPr>
        <w:t xml:space="preserve">, kuri strādā </w:t>
      </w:r>
      <w:r w:rsidR="00554A03" w:rsidRPr="00BC0C6D">
        <w:rPr>
          <w:rFonts w:ascii="Times New Roman" w:hAnsi="Times New Roman"/>
          <w:sz w:val="24"/>
          <w:szCs w:val="24"/>
        </w:rPr>
        <w:t xml:space="preserve">sertificēta </w:t>
      </w:r>
      <w:r w:rsidR="009B5E53" w:rsidRPr="00BC0C6D">
        <w:rPr>
          <w:rFonts w:ascii="Times New Roman" w:hAnsi="Times New Roman"/>
          <w:sz w:val="24"/>
          <w:szCs w:val="24"/>
        </w:rPr>
        <w:t>Datu aizsardzības speciālista vadībā un tiešajā atbildībā</w:t>
      </w:r>
      <w:r w:rsidRPr="00BC0C6D">
        <w:rPr>
          <w:rFonts w:ascii="Times New Roman" w:hAnsi="Times New Roman"/>
          <w:sz w:val="24"/>
          <w:szCs w:val="24"/>
        </w:rPr>
        <w:t>;</w:t>
      </w:r>
    </w:p>
    <w:p w:rsidR="00AD7729" w:rsidRPr="00BC0C6D" w:rsidRDefault="002C0D86"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ab/>
        <w:t>5.1.8</w:t>
      </w:r>
      <w:r w:rsidR="00AD7729" w:rsidRPr="00BC0C6D">
        <w:rPr>
          <w:rFonts w:ascii="Times New Roman" w:hAnsi="Times New Roman"/>
          <w:sz w:val="24"/>
          <w:szCs w:val="24"/>
        </w:rPr>
        <w:t>. sagatavot iekšējo normatīvo aktu un dokumentu projektus atbilstoši normatīvo aktu prasībām;</w:t>
      </w:r>
    </w:p>
    <w:p w:rsidR="00AD7729" w:rsidRPr="00BC0C6D" w:rsidRDefault="002C0D86"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ab/>
        <w:t>5.1.9</w:t>
      </w:r>
      <w:r w:rsidR="00AD7729" w:rsidRPr="00BC0C6D">
        <w:rPr>
          <w:rFonts w:ascii="Times New Roman" w:hAnsi="Times New Roman"/>
          <w:sz w:val="24"/>
          <w:szCs w:val="24"/>
        </w:rPr>
        <w:t>. izmantot un saglabāt ierobežotas pieejamības informāciju un personas datus normatīvajos aktos noteiktajā kārtībā;</w:t>
      </w:r>
    </w:p>
    <w:p w:rsidR="00AD7729" w:rsidRPr="00BC0C6D" w:rsidRDefault="002C0D86"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ab/>
        <w:t>5.1.10.</w:t>
      </w:r>
      <w:r w:rsidR="00AD7729" w:rsidRPr="00BC0C6D">
        <w:rPr>
          <w:rFonts w:ascii="Times New Roman" w:hAnsi="Times New Roman"/>
          <w:sz w:val="24"/>
          <w:szCs w:val="24"/>
        </w:rPr>
        <w:t xml:space="preserve"> nodrošināt tā rīcībā nodoto materiālo vērtību saglabāšanu un atbilstošu izmantošanu. </w:t>
      </w:r>
    </w:p>
    <w:p w:rsidR="00AD7729" w:rsidRPr="00BC0C6D" w:rsidRDefault="00AD7729" w:rsidP="00EA1DA6">
      <w:pPr>
        <w:tabs>
          <w:tab w:val="left" w:pos="540"/>
          <w:tab w:val="left" w:pos="1418"/>
        </w:tabs>
        <w:spacing w:before="120" w:after="120" w:line="240" w:lineRule="auto"/>
        <w:jc w:val="both"/>
        <w:rPr>
          <w:rFonts w:ascii="Times New Roman" w:hAnsi="Times New Roman"/>
          <w:sz w:val="24"/>
          <w:szCs w:val="24"/>
        </w:rPr>
      </w:pPr>
      <w:r w:rsidRPr="00BC0C6D">
        <w:rPr>
          <w:rFonts w:ascii="Times New Roman" w:hAnsi="Times New Roman"/>
          <w:sz w:val="24"/>
          <w:szCs w:val="24"/>
        </w:rPr>
        <w:t>5.2. Izpildītājam ir tiesības no Pasūtītāja pieprasīt visu nepieciešamo informāciju līguma saistību izpildei.</w:t>
      </w:r>
    </w:p>
    <w:p w:rsidR="00AD7729" w:rsidRPr="00BC0C6D" w:rsidRDefault="00AD7729" w:rsidP="00EA1DA6">
      <w:pPr>
        <w:tabs>
          <w:tab w:val="left" w:pos="540"/>
          <w:tab w:val="left" w:pos="1418"/>
        </w:tabs>
        <w:spacing w:before="120" w:after="120" w:line="240" w:lineRule="auto"/>
        <w:jc w:val="both"/>
        <w:rPr>
          <w:rFonts w:ascii="Times New Roman" w:hAnsi="Times New Roman"/>
          <w:b/>
          <w:sz w:val="24"/>
          <w:szCs w:val="24"/>
        </w:rPr>
      </w:pPr>
      <w:r w:rsidRPr="00BC0C6D">
        <w:rPr>
          <w:rFonts w:ascii="Times New Roman" w:hAnsi="Times New Roman"/>
          <w:b/>
          <w:sz w:val="24"/>
          <w:szCs w:val="24"/>
        </w:rPr>
        <w:t>6. Pasūtītāja tiesības un pienākumi</w:t>
      </w:r>
    </w:p>
    <w:p w:rsidR="00AD7729" w:rsidRPr="00BC0C6D" w:rsidRDefault="00AD7729" w:rsidP="00EA1DA6">
      <w:pPr>
        <w:pStyle w:val="Pamattekstaatkpe2"/>
        <w:shd w:val="clear" w:color="auto" w:fill="FFFFFF"/>
        <w:spacing w:before="120" w:line="240" w:lineRule="auto"/>
        <w:ind w:left="0"/>
        <w:jc w:val="both"/>
        <w:rPr>
          <w:rFonts w:ascii="Times New Roman" w:hAnsi="Times New Roman"/>
          <w:sz w:val="24"/>
          <w:szCs w:val="24"/>
        </w:rPr>
      </w:pPr>
      <w:r w:rsidRPr="00BC0C6D">
        <w:rPr>
          <w:rFonts w:ascii="Times New Roman" w:hAnsi="Times New Roman"/>
          <w:sz w:val="24"/>
          <w:szCs w:val="24"/>
        </w:rPr>
        <w:t>6.1. Pasūtītāja pienākumi:</w:t>
      </w:r>
    </w:p>
    <w:p w:rsidR="00AD7729" w:rsidRPr="00BC0C6D" w:rsidRDefault="00AD7729" w:rsidP="00EA1DA6">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6.1.1. pieņemt līgumā noteiktos darbus un veikt apmaksu Pakalpojum</w:t>
      </w:r>
      <w:r w:rsidR="002C0D86" w:rsidRPr="00BC0C6D">
        <w:rPr>
          <w:rFonts w:ascii="Times New Roman" w:hAnsi="Times New Roman"/>
          <w:sz w:val="24"/>
          <w:szCs w:val="24"/>
        </w:rPr>
        <w:t>u</w:t>
      </w:r>
      <w:r w:rsidRPr="00BC0C6D">
        <w:rPr>
          <w:rFonts w:ascii="Times New Roman" w:hAnsi="Times New Roman"/>
          <w:sz w:val="24"/>
          <w:szCs w:val="24"/>
        </w:rPr>
        <w:t xml:space="preserve"> </w:t>
      </w:r>
      <w:r w:rsidR="002C0D86" w:rsidRPr="00BC0C6D">
        <w:rPr>
          <w:rFonts w:ascii="Times New Roman" w:hAnsi="Times New Roman"/>
          <w:sz w:val="24"/>
          <w:szCs w:val="24"/>
        </w:rPr>
        <w:t>izpildes</w:t>
      </w:r>
      <w:r w:rsidRPr="00BC0C6D">
        <w:rPr>
          <w:rFonts w:ascii="Times New Roman" w:hAnsi="Times New Roman"/>
          <w:sz w:val="24"/>
          <w:szCs w:val="24"/>
        </w:rPr>
        <w:t xml:space="preserve"> gadījumā;</w:t>
      </w:r>
    </w:p>
    <w:p w:rsidR="00AD7729" w:rsidRPr="00BC0C6D" w:rsidRDefault="00AD7729" w:rsidP="00EA1DA6">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6.1.2. sniegt Izpildītājam visu līguma izpildei nepieciešamo informāciju, dokumentāciju un pieejas tiesības sistēmām, kas nepieciešamas to Izpildītāja pakalpojumu izpildei, ko paredz šis līgums,</w:t>
      </w:r>
      <w:r w:rsidR="00080B8C" w:rsidRPr="00BC0C6D">
        <w:rPr>
          <w:rFonts w:ascii="Times New Roman" w:hAnsi="Times New Roman"/>
          <w:sz w:val="24"/>
          <w:szCs w:val="24"/>
        </w:rPr>
        <w:t xml:space="preserve"> pēc iespējas ātrāk, bet ne vēlāk kā</w:t>
      </w:r>
      <w:r w:rsidRPr="00BC0C6D">
        <w:rPr>
          <w:rFonts w:ascii="Times New Roman" w:hAnsi="Times New Roman"/>
          <w:sz w:val="24"/>
          <w:szCs w:val="24"/>
        </w:rPr>
        <w:t xml:space="preserve"> 10 (desmit) darba dienu laikā no informācijas pieprasīšanas dienas;</w:t>
      </w:r>
    </w:p>
    <w:p w:rsidR="00AD7729" w:rsidRPr="00BC0C6D" w:rsidRDefault="00AD7729" w:rsidP="00EA1DA6">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6.1.3. parakstīt Izpildītāja sagatavotos dokumentus, kur Pasūtītāja paraksts ir obligāts;</w:t>
      </w:r>
    </w:p>
    <w:p w:rsidR="00832529" w:rsidRPr="00BC0C6D" w:rsidRDefault="00832529" w:rsidP="00ED6503">
      <w:pPr>
        <w:spacing w:before="120" w:after="120" w:line="240" w:lineRule="auto"/>
        <w:jc w:val="both"/>
        <w:rPr>
          <w:rFonts w:ascii="Times New Roman" w:hAnsi="Times New Roman"/>
          <w:sz w:val="24"/>
          <w:szCs w:val="24"/>
        </w:rPr>
      </w:pPr>
      <w:r w:rsidRPr="00BC0C6D">
        <w:rPr>
          <w:rFonts w:ascii="Times New Roman" w:hAnsi="Times New Roman"/>
          <w:sz w:val="24"/>
          <w:szCs w:val="24"/>
        </w:rPr>
        <w:t>6.2. Pasūtītājam ir tiesības pieprasīt kvalitatīvu pakalpojuma izpildi noteiktajos termiņos.</w:t>
      </w:r>
    </w:p>
    <w:p w:rsidR="00AD7729" w:rsidRPr="00BC0C6D" w:rsidRDefault="00AD7729" w:rsidP="00EA1DA6">
      <w:pPr>
        <w:pStyle w:val="Sarakstarindkopa1"/>
        <w:suppressAutoHyphens w:val="0"/>
        <w:autoSpaceDN/>
        <w:spacing w:before="120" w:after="120" w:line="240" w:lineRule="auto"/>
        <w:ind w:left="0"/>
        <w:contextualSpacing/>
        <w:jc w:val="both"/>
        <w:textAlignment w:val="auto"/>
        <w:rPr>
          <w:rFonts w:ascii="Times New Roman" w:hAnsi="Times New Roman"/>
          <w:b/>
          <w:sz w:val="24"/>
          <w:szCs w:val="24"/>
        </w:rPr>
      </w:pPr>
      <w:r w:rsidRPr="00BC0C6D">
        <w:rPr>
          <w:rFonts w:ascii="Times New Roman" w:hAnsi="Times New Roman"/>
          <w:b/>
          <w:sz w:val="24"/>
          <w:szCs w:val="24"/>
        </w:rPr>
        <w:lastRenderedPageBreak/>
        <w:t>7. Pušu sadarbība un pilnvarotās personas</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7.1. Šī līguma izpildei katra Puse nozīmē vienu vai vairākus pārstāvjus, kuru pienākums ir vadīt un sekot šī līguma izpildei, tai skaitā pārbaudīt Pakalpojumu kvalitāti, informēt par šī līguma izpildi gan savu, gan otru Pusi.</w:t>
      </w:r>
    </w:p>
    <w:p w:rsidR="00AD7729" w:rsidRPr="00BC0C6D" w:rsidRDefault="00AD7729" w:rsidP="00EA1DA6">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7</w:t>
      </w:r>
      <w:r w:rsidR="0016110B" w:rsidRPr="00BC0C6D">
        <w:rPr>
          <w:rFonts w:ascii="Times New Roman" w:hAnsi="Times New Roman"/>
          <w:sz w:val="24"/>
          <w:szCs w:val="24"/>
        </w:rPr>
        <w:t xml:space="preserve">.1.1. </w:t>
      </w:r>
      <w:r w:rsidRPr="00BC0C6D">
        <w:rPr>
          <w:rFonts w:ascii="Times New Roman" w:hAnsi="Times New Roman"/>
          <w:sz w:val="24"/>
          <w:szCs w:val="24"/>
        </w:rPr>
        <w:t>P</w:t>
      </w:r>
      <w:r w:rsidR="008D2692">
        <w:rPr>
          <w:rFonts w:ascii="Times New Roman" w:hAnsi="Times New Roman"/>
          <w:sz w:val="24"/>
          <w:szCs w:val="24"/>
        </w:rPr>
        <w:t>asūtītāja nozīmētais pārstāvis: Oskars Zvejs, t. 26360817, e-pasts projekti@vainode.lv</w:t>
      </w:r>
    </w:p>
    <w:p w:rsidR="00AD7729" w:rsidRPr="00BC0C6D" w:rsidRDefault="00AD7729" w:rsidP="00EA1DA6">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 xml:space="preserve">7.1.2. </w:t>
      </w:r>
      <w:r w:rsidRPr="00BC0C6D">
        <w:rPr>
          <w:rFonts w:ascii="Times New Roman" w:hAnsi="Times New Roman"/>
          <w:bCs/>
          <w:sz w:val="24"/>
          <w:szCs w:val="24"/>
        </w:rPr>
        <w:t xml:space="preserve">Izpildītāja </w:t>
      </w:r>
      <w:r w:rsidRPr="00BC0C6D">
        <w:rPr>
          <w:rFonts w:ascii="Times New Roman" w:hAnsi="Times New Roman"/>
          <w:sz w:val="24"/>
          <w:szCs w:val="24"/>
        </w:rPr>
        <w:t xml:space="preserve">nozīmētais pārstāvis: </w:t>
      </w:r>
      <w:r w:rsidR="000322CA">
        <w:rPr>
          <w:rFonts w:ascii="Times New Roman" w:hAnsi="Times New Roman"/>
          <w:sz w:val="24"/>
          <w:szCs w:val="24"/>
        </w:rPr>
        <w:t>projektu vadītāja Irēna Krustozoliņa, mob.t.26316197, e-pasta adrese: irena.krustozolina@persc.lv</w:t>
      </w:r>
      <w:hyperlink r:id="rId8" w:history="1"/>
      <w:r w:rsidR="00832529" w:rsidRPr="00BC0C6D">
        <w:rPr>
          <w:rFonts w:ascii="Times New Roman" w:hAnsi="Times New Roman"/>
          <w:sz w:val="24"/>
          <w:szCs w:val="24"/>
        </w:rPr>
        <w:t>.</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7.3. Pārstāvju nomaiņas gadījumā otra Puse par to tiek rakstveidā informēta 3 (trīs) darba dienu laikā.</w:t>
      </w:r>
    </w:p>
    <w:p w:rsidR="00AD7729" w:rsidRPr="00BC0C6D" w:rsidRDefault="00AD7729" w:rsidP="00EA1DA6">
      <w:pPr>
        <w:pStyle w:val="Sarakstarindkopa1"/>
        <w:tabs>
          <w:tab w:val="left" w:pos="270"/>
          <w:tab w:val="left" w:pos="450"/>
          <w:tab w:val="left" w:pos="2970"/>
          <w:tab w:val="left" w:pos="3600"/>
        </w:tabs>
        <w:suppressAutoHyphens w:val="0"/>
        <w:autoSpaceDN/>
        <w:spacing w:before="120" w:after="120" w:line="240" w:lineRule="auto"/>
        <w:ind w:left="0"/>
        <w:contextualSpacing/>
        <w:jc w:val="both"/>
        <w:textAlignment w:val="auto"/>
        <w:rPr>
          <w:rFonts w:ascii="Times New Roman" w:hAnsi="Times New Roman"/>
          <w:b/>
          <w:sz w:val="24"/>
          <w:szCs w:val="24"/>
        </w:rPr>
      </w:pPr>
      <w:r w:rsidRPr="00BC0C6D">
        <w:rPr>
          <w:rFonts w:ascii="Times New Roman" w:hAnsi="Times New Roman"/>
          <w:b/>
          <w:sz w:val="24"/>
          <w:szCs w:val="24"/>
        </w:rPr>
        <w:t xml:space="preserve">8. Pušu </w:t>
      </w:r>
      <w:r w:rsidRPr="00BC0C6D">
        <w:rPr>
          <w:rFonts w:ascii="Times New Roman" w:eastAsia="Calibri" w:hAnsi="Times New Roman"/>
          <w:b/>
          <w:sz w:val="24"/>
          <w:szCs w:val="24"/>
        </w:rPr>
        <w:t>atbildība</w:t>
      </w:r>
    </w:p>
    <w:p w:rsidR="00AD7729" w:rsidRPr="00BC0C6D" w:rsidRDefault="00AD7729" w:rsidP="00EA1DA6">
      <w:pPr>
        <w:pStyle w:val="Sarakstarindkopa1"/>
        <w:suppressAutoHyphens w:val="0"/>
        <w:autoSpaceDN/>
        <w:spacing w:before="120" w:after="120" w:line="240" w:lineRule="auto"/>
        <w:ind w:left="0"/>
        <w:jc w:val="both"/>
        <w:textAlignment w:val="auto"/>
        <w:rPr>
          <w:rFonts w:ascii="Times New Roman" w:hAnsi="Times New Roman"/>
          <w:sz w:val="24"/>
          <w:szCs w:val="24"/>
        </w:rPr>
      </w:pPr>
      <w:r w:rsidRPr="00BC0C6D">
        <w:rPr>
          <w:rFonts w:ascii="Times New Roman" w:hAnsi="Times New Roman"/>
          <w:sz w:val="24"/>
          <w:szCs w:val="24"/>
        </w:rPr>
        <w:t>8.1. Par savu saistību atbilstošu izpildi Izpildītājs un Pasūtītājs atbild saskaņā ar šo līgumu un Latvijas Republikā spēkā esošajiem normatīvajiem aktiem.</w:t>
      </w:r>
    </w:p>
    <w:p w:rsidR="00AD7729" w:rsidRPr="00BC0C6D" w:rsidRDefault="00AD7729" w:rsidP="00EA1DA6">
      <w:pPr>
        <w:pStyle w:val="Sarakstarindkopa1"/>
        <w:suppressAutoHyphens w:val="0"/>
        <w:autoSpaceDN/>
        <w:spacing w:before="120" w:after="120" w:line="240" w:lineRule="auto"/>
        <w:ind w:left="0"/>
        <w:jc w:val="both"/>
        <w:textAlignment w:val="auto"/>
        <w:rPr>
          <w:rFonts w:ascii="Times New Roman" w:hAnsi="Times New Roman"/>
          <w:sz w:val="24"/>
          <w:szCs w:val="24"/>
        </w:rPr>
      </w:pPr>
      <w:r w:rsidRPr="00BC0C6D">
        <w:rPr>
          <w:rFonts w:ascii="Times New Roman" w:hAnsi="Times New Roman"/>
          <w:sz w:val="24"/>
          <w:szCs w:val="24"/>
        </w:rPr>
        <w:t>8.2. Gadījumā, ja tiek pārkāpt</w:t>
      </w:r>
      <w:r w:rsidR="009B5E53" w:rsidRPr="00BC0C6D">
        <w:rPr>
          <w:rFonts w:ascii="Times New Roman" w:hAnsi="Times New Roman"/>
          <w:sz w:val="24"/>
          <w:szCs w:val="24"/>
        </w:rPr>
        <w:t>i šī līguma pielikumos noteiktie d</w:t>
      </w:r>
      <w:r w:rsidRPr="00BC0C6D">
        <w:rPr>
          <w:rFonts w:ascii="Times New Roman" w:hAnsi="Times New Roman"/>
          <w:sz w:val="24"/>
          <w:szCs w:val="24"/>
        </w:rPr>
        <w:t>arbu izpildes termiņi, Izpildītājs maksā Pasūtītājam par katru kavēto kalendāro dienu līgumsodu 0,5% (nulle komats pieci procenti) apmērā no Kopējās līgumcenas, bet ne vairāk kā 10% (desmit procenti) no Kopējās līgumcenas.</w:t>
      </w:r>
    </w:p>
    <w:p w:rsidR="00AD7729" w:rsidRPr="00BC0C6D" w:rsidRDefault="00AD7729" w:rsidP="00EA1DA6">
      <w:pPr>
        <w:pStyle w:val="Sarakstarindkopa1"/>
        <w:suppressAutoHyphens w:val="0"/>
        <w:autoSpaceDN/>
        <w:spacing w:before="120" w:after="120" w:line="240" w:lineRule="auto"/>
        <w:ind w:left="0"/>
        <w:jc w:val="both"/>
        <w:textAlignment w:val="auto"/>
        <w:rPr>
          <w:rFonts w:ascii="Times New Roman" w:hAnsi="Times New Roman"/>
          <w:sz w:val="24"/>
          <w:szCs w:val="24"/>
        </w:rPr>
      </w:pPr>
      <w:r w:rsidRPr="00BC0C6D">
        <w:rPr>
          <w:rFonts w:ascii="Times New Roman" w:hAnsi="Times New Roman"/>
          <w:sz w:val="24"/>
          <w:szCs w:val="24"/>
        </w:rPr>
        <w:t>8.3. Gadījumā, ja nepamatoti tiek kavēti šajā līgumā noteiktie maksājumi, Pasūtītājs maksā Izpildītājam līgumsodu 0,5% (nulle komats pieci procenti) apmērā no kavētās maksājuma summas par katru kavēto kalendāra dienu, bet ne vairāk kā 10% (desmit procenti) no kavētās maksājuma summas.</w:t>
      </w:r>
    </w:p>
    <w:p w:rsidR="00AD7729" w:rsidRPr="00BC0C6D" w:rsidRDefault="00AD7729" w:rsidP="00EA1DA6">
      <w:pPr>
        <w:pStyle w:val="Sarakstarindkopa1"/>
        <w:suppressAutoHyphens w:val="0"/>
        <w:autoSpaceDN/>
        <w:spacing w:before="120" w:after="120" w:line="240" w:lineRule="auto"/>
        <w:ind w:left="0"/>
        <w:jc w:val="both"/>
        <w:textAlignment w:val="auto"/>
        <w:rPr>
          <w:rFonts w:ascii="Times New Roman" w:hAnsi="Times New Roman"/>
          <w:sz w:val="24"/>
          <w:szCs w:val="24"/>
        </w:rPr>
      </w:pPr>
      <w:r w:rsidRPr="00BC0C6D">
        <w:rPr>
          <w:rFonts w:ascii="Times New Roman" w:hAnsi="Times New Roman"/>
          <w:sz w:val="24"/>
          <w:szCs w:val="24"/>
        </w:rPr>
        <w:t>8.4. Līgumsoda samaksa neatbrīvo Puses no līgumā noteikto saistību pilnīgas izpildes.</w:t>
      </w:r>
    </w:p>
    <w:p w:rsidR="00AD7729" w:rsidRPr="00BC0C6D" w:rsidRDefault="00AD7729" w:rsidP="00EA1DA6">
      <w:pPr>
        <w:suppressAutoHyphens/>
        <w:spacing w:before="120" w:after="120" w:line="240" w:lineRule="auto"/>
        <w:jc w:val="both"/>
        <w:rPr>
          <w:rFonts w:ascii="Times New Roman" w:hAnsi="Times New Roman"/>
          <w:sz w:val="24"/>
          <w:szCs w:val="24"/>
          <w:lang w:eastAsia="zh-CN"/>
        </w:rPr>
      </w:pPr>
      <w:r w:rsidRPr="00BC0C6D">
        <w:rPr>
          <w:rFonts w:ascii="Times New Roman" w:hAnsi="Times New Roman"/>
          <w:b/>
          <w:bCs/>
          <w:sz w:val="24"/>
          <w:szCs w:val="24"/>
          <w:lang w:eastAsia="zh-CN"/>
        </w:rPr>
        <w:t>9. Līguma laušana</w:t>
      </w:r>
    </w:p>
    <w:p w:rsidR="00AD7729" w:rsidRPr="00BC0C6D" w:rsidRDefault="00AD7729" w:rsidP="00EA1DA6">
      <w:pPr>
        <w:suppressAutoHyphens/>
        <w:spacing w:before="120" w:after="120" w:line="240" w:lineRule="auto"/>
        <w:jc w:val="both"/>
        <w:rPr>
          <w:rFonts w:ascii="Times New Roman" w:hAnsi="Times New Roman"/>
          <w:sz w:val="24"/>
          <w:szCs w:val="24"/>
          <w:lang w:eastAsia="zh-CN"/>
        </w:rPr>
      </w:pPr>
      <w:r w:rsidRPr="00BC0C6D">
        <w:rPr>
          <w:rFonts w:ascii="Times New Roman" w:hAnsi="Times New Roman"/>
          <w:sz w:val="24"/>
          <w:szCs w:val="24"/>
          <w:lang w:eastAsia="zh-CN"/>
        </w:rPr>
        <w:t>9.1. Līgums var tikt lauzts tikai šajā līgumā noteiktajā kārtībā.</w:t>
      </w:r>
    </w:p>
    <w:p w:rsidR="00AD7729" w:rsidRPr="00BC0C6D" w:rsidRDefault="00AD7729" w:rsidP="00EA1DA6">
      <w:pPr>
        <w:suppressAutoHyphens/>
        <w:spacing w:before="120" w:after="120" w:line="240" w:lineRule="auto"/>
        <w:jc w:val="both"/>
        <w:rPr>
          <w:rFonts w:ascii="Times New Roman" w:hAnsi="Times New Roman"/>
          <w:sz w:val="24"/>
          <w:szCs w:val="24"/>
          <w:lang w:eastAsia="zh-CN"/>
        </w:rPr>
      </w:pPr>
      <w:r w:rsidRPr="00BC0C6D">
        <w:rPr>
          <w:rFonts w:ascii="Times New Roman" w:hAnsi="Times New Roman"/>
          <w:sz w:val="24"/>
          <w:szCs w:val="24"/>
          <w:lang w:eastAsia="zh-CN"/>
        </w:rPr>
        <w:t>9.2. Līgumu var lauzt, Pusēm savstarpēji vienojoties.</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9.3. Izpildītājam ir tiesības vienpusēji lauzt līgumu,</w:t>
      </w:r>
      <w:r w:rsidRPr="00BC0C6D">
        <w:rPr>
          <w:rFonts w:ascii="Times New Roman" w:hAnsi="Times New Roman"/>
          <w:sz w:val="24"/>
          <w:szCs w:val="24"/>
          <w:lang w:eastAsia="zh-CN"/>
        </w:rPr>
        <w:t xml:space="preserve"> par to rakstiski paziņojot Pasūtītājam vismaz 10 (desmit) dienas iepriekš</w:t>
      </w:r>
      <w:r w:rsidRPr="00BC0C6D">
        <w:rPr>
          <w:rFonts w:ascii="Times New Roman" w:hAnsi="Times New Roman"/>
          <w:sz w:val="24"/>
          <w:szCs w:val="24"/>
        </w:rPr>
        <w:t>, ja Pasūtītājs neveic maksājumus un līgumsods sasniedz 10% (desmit procenti) no Kopējās līgumcenas.</w:t>
      </w:r>
    </w:p>
    <w:p w:rsidR="00AD7729" w:rsidRPr="00BC0C6D" w:rsidRDefault="00AD7729" w:rsidP="009B5E53">
      <w:pPr>
        <w:suppressAutoHyphens/>
        <w:spacing w:before="120" w:after="120" w:line="240" w:lineRule="auto"/>
        <w:jc w:val="both"/>
        <w:rPr>
          <w:rFonts w:ascii="Times New Roman" w:hAnsi="Times New Roman"/>
          <w:sz w:val="24"/>
          <w:szCs w:val="24"/>
        </w:rPr>
      </w:pPr>
      <w:r w:rsidRPr="00BC0C6D">
        <w:rPr>
          <w:rFonts w:ascii="Times New Roman" w:hAnsi="Times New Roman"/>
          <w:sz w:val="24"/>
          <w:szCs w:val="24"/>
          <w:lang w:eastAsia="zh-CN"/>
        </w:rPr>
        <w:t xml:space="preserve">9.4. Pasūtītājam ir tiesības vienpusēji lauzt līgumu, par to Izpildītājam paziņojot </w:t>
      </w:r>
      <w:r w:rsidR="00EA1AF8" w:rsidRPr="00BC0C6D">
        <w:rPr>
          <w:rFonts w:ascii="Times New Roman" w:hAnsi="Times New Roman"/>
          <w:sz w:val="24"/>
          <w:szCs w:val="24"/>
          <w:lang w:eastAsia="zh-CN"/>
        </w:rPr>
        <w:t>rakstiski</w:t>
      </w:r>
      <w:r w:rsidRPr="00BC0C6D">
        <w:rPr>
          <w:rFonts w:ascii="Times New Roman" w:hAnsi="Times New Roman"/>
          <w:sz w:val="24"/>
          <w:szCs w:val="24"/>
          <w:lang w:eastAsia="zh-CN"/>
        </w:rPr>
        <w:t xml:space="preserve"> vismaz 10 (desmit) dienas iepriekš</w:t>
      </w:r>
      <w:r w:rsidRPr="00BC0C6D">
        <w:rPr>
          <w:rFonts w:ascii="Times New Roman" w:hAnsi="Times New Roman"/>
          <w:sz w:val="24"/>
          <w:szCs w:val="24"/>
        </w:rPr>
        <w:t xml:space="preserve"> un </w:t>
      </w:r>
      <w:r w:rsidR="009B5E53" w:rsidRPr="00BC0C6D">
        <w:rPr>
          <w:rFonts w:ascii="Times New Roman" w:hAnsi="Times New Roman"/>
          <w:sz w:val="24"/>
          <w:szCs w:val="24"/>
          <w:lang w:eastAsia="zh-CN"/>
        </w:rPr>
        <w:t xml:space="preserve">ja </w:t>
      </w:r>
      <w:r w:rsidRPr="00BC0C6D">
        <w:rPr>
          <w:rFonts w:ascii="Times New Roman" w:hAnsi="Times New Roman"/>
          <w:sz w:val="24"/>
          <w:szCs w:val="24"/>
        </w:rPr>
        <w:t>līguma 8.2.punktā noteiktais līgumsods sasniedzis 10% (desmit procenti) no Kopējās līgumcenas;</w:t>
      </w:r>
    </w:p>
    <w:p w:rsidR="00AD7729" w:rsidRPr="00BC0C6D" w:rsidRDefault="00AD7729" w:rsidP="00EA1DA6">
      <w:pPr>
        <w:pStyle w:val="Sarakstarindkopa1"/>
        <w:shd w:val="clear" w:color="auto" w:fill="FFFFFF"/>
        <w:suppressAutoHyphens w:val="0"/>
        <w:autoSpaceDN/>
        <w:spacing w:before="120" w:after="120" w:line="240" w:lineRule="auto"/>
        <w:ind w:left="0"/>
        <w:jc w:val="both"/>
        <w:textAlignment w:val="auto"/>
        <w:rPr>
          <w:rFonts w:ascii="Times New Roman" w:hAnsi="Times New Roman"/>
          <w:sz w:val="24"/>
          <w:szCs w:val="24"/>
          <w:lang w:eastAsia="zh-CN"/>
        </w:rPr>
      </w:pPr>
      <w:r w:rsidRPr="00BC0C6D">
        <w:rPr>
          <w:rFonts w:ascii="Times New Roman" w:hAnsi="Times New Roman"/>
          <w:sz w:val="24"/>
          <w:szCs w:val="24"/>
        </w:rPr>
        <w:t xml:space="preserve">9.5. </w:t>
      </w:r>
      <w:r w:rsidRPr="00BC0C6D">
        <w:rPr>
          <w:rFonts w:ascii="Times New Roman" w:hAnsi="Times New Roman"/>
          <w:sz w:val="24"/>
          <w:szCs w:val="24"/>
          <w:lang w:eastAsia="zh-CN"/>
        </w:rPr>
        <w:t>Līguma laušana Puses neatbrīvo no līgumsoda samaksas.</w:t>
      </w:r>
    </w:p>
    <w:p w:rsidR="00AD7729" w:rsidRPr="00BC0C6D" w:rsidRDefault="00AD7729" w:rsidP="00EA1DA6">
      <w:pPr>
        <w:tabs>
          <w:tab w:val="left" w:pos="360"/>
          <w:tab w:val="left" w:pos="1080"/>
        </w:tabs>
        <w:spacing w:before="120" w:after="120" w:line="240" w:lineRule="auto"/>
        <w:jc w:val="both"/>
        <w:rPr>
          <w:rFonts w:ascii="Times New Roman" w:hAnsi="Times New Roman"/>
          <w:b/>
          <w:sz w:val="24"/>
          <w:szCs w:val="24"/>
        </w:rPr>
      </w:pPr>
      <w:r w:rsidRPr="00BC0C6D">
        <w:rPr>
          <w:rFonts w:ascii="Times New Roman" w:hAnsi="Times New Roman"/>
          <w:b/>
          <w:sz w:val="24"/>
          <w:szCs w:val="24"/>
        </w:rPr>
        <w:t>10. Nepārvaramas varas apstākļi</w:t>
      </w:r>
    </w:p>
    <w:p w:rsidR="00AD7729" w:rsidRPr="00BC0C6D" w:rsidRDefault="00AD7729" w:rsidP="00EA1DA6">
      <w:pPr>
        <w:suppressAutoHyphens/>
        <w:spacing w:before="120" w:after="120" w:line="240" w:lineRule="auto"/>
        <w:jc w:val="both"/>
        <w:rPr>
          <w:rFonts w:ascii="Times New Roman" w:hAnsi="Times New Roman"/>
          <w:sz w:val="24"/>
          <w:szCs w:val="24"/>
          <w:lang w:eastAsia="zh-CN"/>
        </w:rPr>
      </w:pPr>
      <w:r w:rsidRPr="00BC0C6D">
        <w:rPr>
          <w:rFonts w:ascii="Times New Roman" w:hAnsi="Times New Roman"/>
          <w:sz w:val="24"/>
          <w:szCs w:val="24"/>
          <w:lang w:eastAsia="zh-CN"/>
        </w:rPr>
        <w:t>10.1. Puses tiek atbrīvotas no atbildības par daļēju vai pilnīgu šajā Līgumā paredzēto saistību neizpildi, ja saistību neizpilde radusies nepārvaramu, ārkārtēja rakstura apstākļu rezultātā, kuru darbība sākusies pēc Līguma parakstīšanas dienas, un kurus Puses nevarēja iepriekš paredzēt un novērst.</w:t>
      </w:r>
    </w:p>
    <w:p w:rsidR="00AD7729" w:rsidRPr="00BC0C6D" w:rsidRDefault="00AD7729" w:rsidP="00EA1DA6">
      <w:pPr>
        <w:suppressAutoHyphens/>
        <w:spacing w:before="120" w:after="120" w:line="240" w:lineRule="auto"/>
        <w:jc w:val="both"/>
        <w:rPr>
          <w:rFonts w:ascii="Times New Roman" w:hAnsi="Times New Roman"/>
          <w:sz w:val="24"/>
          <w:szCs w:val="24"/>
          <w:lang w:eastAsia="zh-CN"/>
        </w:rPr>
      </w:pPr>
      <w:r w:rsidRPr="00BC0C6D">
        <w:rPr>
          <w:rFonts w:ascii="Times New Roman" w:hAnsi="Times New Roman"/>
          <w:sz w:val="24"/>
          <w:szCs w:val="24"/>
          <w:lang w:eastAsia="zh-CN"/>
        </w:rPr>
        <w:t>10.2. Pie šādiem apstākļiem pieskaitāmi – vispārēja avārija vai dabas stihija Darbu veikšanas vietā, kā rezultātā Darbu veikšanas vieta kļūst neizmantojama Līgumā paredzēto darbu veikšanai, kā arī likumdevēja un tiesu darbības un to pieņemtie akti, kā arī citi apstākļi, kas neiekļaujas Pušu iespējamās kontroles un ietekmes robežas.</w:t>
      </w:r>
    </w:p>
    <w:p w:rsidR="00AD7729" w:rsidRPr="00BC0C6D" w:rsidRDefault="00AD7729" w:rsidP="00EA1DA6">
      <w:pPr>
        <w:pStyle w:val="Bodytext21"/>
        <w:shd w:val="clear" w:color="auto" w:fill="auto"/>
        <w:tabs>
          <w:tab w:val="left" w:pos="567"/>
        </w:tabs>
        <w:spacing w:before="120" w:after="120" w:line="240" w:lineRule="auto"/>
        <w:ind w:firstLine="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 xml:space="preserve">10.3. Ja izceļas nepārvaramas varas </w:t>
      </w:r>
      <w:r w:rsidRPr="00BC0C6D">
        <w:rPr>
          <w:rFonts w:ascii="Times New Roman" w:hAnsi="Times New Roman" w:cs="Times New Roman"/>
          <w:i/>
          <w:iCs/>
          <w:sz w:val="24"/>
          <w:szCs w:val="24"/>
          <w:lang w:val="lv-LV" w:eastAsia="zh-CN"/>
        </w:rPr>
        <w:t>(force majeure)</w:t>
      </w:r>
      <w:r w:rsidRPr="00BC0C6D">
        <w:rPr>
          <w:rFonts w:ascii="Times New Roman" w:hAnsi="Times New Roman" w:cs="Times New Roman"/>
          <w:sz w:val="24"/>
          <w:szCs w:val="24"/>
          <w:lang w:val="lv-LV" w:eastAsia="zh-CN"/>
        </w:rPr>
        <w:t xml:space="preserve"> situācija, </w:t>
      </w:r>
      <w:r w:rsidR="00C80B0C" w:rsidRPr="00BC0C6D">
        <w:rPr>
          <w:rFonts w:ascii="Times New Roman" w:hAnsi="Times New Roman" w:cs="Times New Roman"/>
          <w:sz w:val="24"/>
          <w:szCs w:val="24"/>
          <w:lang w:val="lv-LV" w:eastAsia="zh-CN"/>
        </w:rPr>
        <w:t>Puse</w:t>
      </w:r>
      <w:r w:rsidRPr="00BC0C6D">
        <w:rPr>
          <w:rFonts w:ascii="Times New Roman" w:hAnsi="Times New Roman" w:cs="Times New Roman"/>
          <w:sz w:val="24"/>
          <w:szCs w:val="24"/>
          <w:lang w:val="lv-LV" w:eastAsia="zh-CN"/>
        </w:rPr>
        <w:t xml:space="preserve"> nekavējoties paziņo </w:t>
      </w:r>
      <w:r w:rsidR="00C80B0C" w:rsidRPr="00BC0C6D">
        <w:rPr>
          <w:rFonts w:ascii="Times New Roman" w:hAnsi="Times New Roman" w:cs="Times New Roman"/>
          <w:sz w:val="24"/>
          <w:szCs w:val="24"/>
          <w:lang w:val="lv-LV" w:eastAsia="zh-CN"/>
        </w:rPr>
        <w:t>otrai Pusei</w:t>
      </w:r>
      <w:r w:rsidRPr="00BC0C6D">
        <w:rPr>
          <w:rFonts w:ascii="Times New Roman" w:hAnsi="Times New Roman" w:cs="Times New Roman"/>
          <w:sz w:val="24"/>
          <w:szCs w:val="24"/>
          <w:lang w:val="lv-LV" w:eastAsia="zh-CN"/>
        </w:rPr>
        <w:t xml:space="preserve"> rakstiski par šādiem apstākļiem, to cēloņiem un paredzamo ilgumu, ja tas ir paredzams. </w:t>
      </w:r>
      <w:r w:rsidR="00C80B0C" w:rsidRPr="00BC0C6D">
        <w:rPr>
          <w:rFonts w:ascii="Times New Roman" w:hAnsi="Times New Roman" w:cs="Times New Roman"/>
          <w:sz w:val="24"/>
          <w:szCs w:val="24"/>
          <w:lang w:val="lv-LV" w:eastAsia="zh-CN"/>
        </w:rPr>
        <w:t xml:space="preserve">Pusēm </w:t>
      </w:r>
      <w:r w:rsidRPr="00BC0C6D">
        <w:rPr>
          <w:rFonts w:ascii="Times New Roman" w:hAnsi="Times New Roman" w:cs="Times New Roman"/>
          <w:sz w:val="24"/>
          <w:szCs w:val="24"/>
          <w:lang w:val="lv-LV" w:eastAsia="zh-CN"/>
        </w:rPr>
        <w:t>ir jāturpina pildīt savas saistības saskaņā ar Līgumu tādā apmērā, kādā to nav ierobežojuši nepārvarama varas apstākļi. Jebkurai no Pusēm ir tiesības vienpusēji lauzt līgumu, ja nepārvaramas varas apstākļu ietekmes izbeigšanās nav paredzama vai ja tie nepārtraukti turpinās ilgāk kā 3 (trīs) mēnešus, paziņojot par to rakstiski otrai Pusei. Ja Līgums šādā kārtā tiek lauzts, nevienai no Pusēm nav tiesību pieprasīt no otras Puses zaudējumu atlīdzību.</w:t>
      </w:r>
    </w:p>
    <w:p w:rsidR="00AD7729" w:rsidRPr="00BC0C6D" w:rsidRDefault="00AD7729" w:rsidP="00EA1DA6">
      <w:pPr>
        <w:pStyle w:val="Bodytext21"/>
        <w:shd w:val="clear" w:color="auto" w:fill="auto"/>
        <w:spacing w:before="120" w:after="120" w:line="240" w:lineRule="auto"/>
        <w:ind w:firstLine="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10.4. Jebkurai no Pusēm jāveic visas nepieciešamās darbības, lai līdz minimumam samazinātu Līguma izpildes atlikšanu nepārvaramas varas apstākļu iestāšanās dēļ.</w:t>
      </w:r>
    </w:p>
    <w:p w:rsidR="00AD7729" w:rsidRPr="00BC0C6D" w:rsidRDefault="00AD7729" w:rsidP="00EA1DA6">
      <w:pPr>
        <w:pStyle w:val="Bodytext21"/>
        <w:shd w:val="clear" w:color="auto" w:fill="auto"/>
        <w:tabs>
          <w:tab w:val="left" w:pos="567"/>
        </w:tabs>
        <w:spacing w:before="120" w:after="120" w:line="240" w:lineRule="auto"/>
        <w:ind w:firstLine="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10.5. Ja nepārvaramas varas apstākļi pastāv ilgāk par 30 (trīsdesmit) dienām, Puses vienojas par Līguma darbības apturēšanu vai pārtraukšanu.</w:t>
      </w:r>
    </w:p>
    <w:p w:rsidR="00AD7729" w:rsidRPr="00BC0C6D" w:rsidRDefault="00AD7729" w:rsidP="00EA1DA6">
      <w:pPr>
        <w:pStyle w:val="Bodytext21"/>
        <w:shd w:val="clear" w:color="auto" w:fill="auto"/>
        <w:tabs>
          <w:tab w:val="left" w:pos="567"/>
        </w:tabs>
        <w:spacing w:before="120" w:after="120" w:line="240" w:lineRule="auto"/>
        <w:ind w:firstLine="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10.6. Ikvienai Pusei nekavējoties jābrīdina jebkurā laikā otra Puse par nepārvaramas varas apstākļu iestāšanos, jānorāda uz apstākļiem, kas pierāda nepārvaramas varas apstākļu iestāšanos, iespējamo situācijas risinājumu, veiktās darbības, lai samazināt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w:t>
      </w:r>
    </w:p>
    <w:p w:rsidR="00AD7729" w:rsidRPr="00BC0C6D" w:rsidRDefault="00AD7729" w:rsidP="00EA1DA6">
      <w:pPr>
        <w:suppressAutoHyphens/>
        <w:spacing w:before="120" w:after="120" w:line="240" w:lineRule="auto"/>
        <w:jc w:val="both"/>
        <w:rPr>
          <w:rFonts w:ascii="Times New Roman" w:hAnsi="Times New Roman"/>
          <w:b/>
          <w:sz w:val="24"/>
          <w:szCs w:val="24"/>
          <w:lang w:eastAsia="ar-SA"/>
        </w:rPr>
      </w:pPr>
      <w:r w:rsidRPr="00BC0C6D">
        <w:rPr>
          <w:rFonts w:ascii="Times New Roman" w:hAnsi="Times New Roman"/>
          <w:b/>
          <w:sz w:val="24"/>
          <w:szCs w:val="24"/>
          <w:lang w:eastAsia="ar-SA"/>
        </w:rPr>
        <w:t>11. Strīdu atrisināšana</w:t>
      </w:r>
    </w:p>
    <w:p w:rsidR="00AD7729" w:rsidRPr="00BC0C6D" w:rsidRDefault="00AD7729" w:rsidP="00EA1DA6">
      <w:pPr>
        <w:suppressAutoHyphens/>
        <w:spacing w:before="120" w:after="120" w:line="240" w:lineRule="auto"/>
        <w:jc w:val="both"/>
        <w:rPr>
          <w:rFonts w:ascii="Times New Roman" w:hAnsi="Times New Roman"/>
          <w:sz w:val="24"/>
          <w:szCs w:val="24"/>
          <w:lang w:eastAsia="zh-CN"/>
        </w:rPr>
      </w:pPr>
      <w:r w:rsidRPr="00BC0C6D">
        <w:rPr>
          <w:rFonts w:ascii="Times New Roman" w:hAnsi="Times New Roman"/>
          <w:sz w:val="24"/>
          <w:szCs w:val="24"/>
          <w:lang w:eastAsia="ar-SA"/>
        </w:rPr>
        <w:t>11.1</w:t>
      </w:r>
      <w:r w:rsidRPr="00BC0C6D">
        <w:rPr>
          <w:rFonts w:ascii="Times New Roman" w:hAnsi="Times New Roman"/>
          <w:sz w:val="24"/>
          <w:szCs w:val="24"/>
          <w:lang w:eastAsia="zh-CN"/>
        </w:rPr>
        <w:t xml:space="preserve"> Pusēm ir jāpieliek visas pūles, lai tiešās sarunās, draudzīgi atrisinātu jebkādas domstarpības vai strīdu, kas izcēlies starp tām saistībā ar līgumu vai saskaņā ar līgumu.</w:t>
      </w:r>
    </w:p>
    <w:p w:rsidR="00AD7729" w:rsidRPr="00BC0C6D" w:rsidRDefault="00AD7729" w:rsidP="00EA1DA6">
      <w:pPr>
        <w:suppressAutoHyphens/>
        <w:spacing w:before="120" w:after="120" w:line="240" w:lineRule="auto"/>
        <w:jc w:val="both"/>
        <w:rPr>
          <w:rFonts w:ascii="Times New Roman" w:hAnsi="Times New Roman"/>
          <w:sz w:val="24"/>
          <w:szCs w:val="24"/>
          <w:lang w:eastAsia="zh-CN"/>
        </w:rPr>
      </w:pPr>
      <w:r w:rsidRPr="00BC0C6D">
        <w:rPr>
          <w:rFonts w:ascii="Times New Roman" w:hAnsi="Times New Roman"/>
          <w:sz w:val="24"/>
          <w:szCs w:val="24"/>
          <w:lang w:eastAsia="zh-CN"/>
        </w:rPr>
        <w:t>11.2. Ja pēc 14 (četrpadsmit) dienām no šādu sarunu sākuma, Puses nav bijušas spējīgas  draudzīgi atrisināt strīdu vai domstarpības, jebkura Puse</w:t>
      </w:r>
      <w:r w:rsidR="005F5A6A" w:rsidRPr="00BC0C6D">
        <w:rPr>
          <w:rFonts w:ascii="Times New Roman" w:hAnsi="Times New Roman"/>
          <w:sz w:val="24"/>
          <w:szCs w:val="24"/>
          <w:lang w:eastAsia="zh-CN"/>
        </w:rPr>
        <w:t xml:space="preserve"> strīda atrisināšanai</w:t>
      </w:r>
      <w:r w:rsidRPr="00BC0C6D">
        <w:rPr>
          <w:rFonts w:ascii="Times New Roman" w:hAnsi="Times New Roman"/>
          <w:sz w:val="24"/>
          <w:szCs w:val="24"/>
          <w:lang w:eastAsia="zh-CN"/>
        </w:rPr>
        <w:t xml:space="preserve"> var griezties</w:t>
      </w:r>
      <w:r w:rsidR="005F5A6A" w:rsidRPr="00BC0C6D">
        <w:rPr>
          <w:rFonts w:ascii="Times New Roman" w:hAnsi="Times New Roman"/>
          <w:sz w:val="24"/>
          <w:szCs w:val="24"/>
          <w:lang w:eastAsia="zh-CN"/>
        </w:rPr>
        <w:t xml:space="preserve"> tiesā.</w:t>
      </w:r>
    </w:p>
    <w:p w:rsidR="00AD7729" w:rsidRPr="00BC0C6D" w:rsidRDefault="00AD7729" w:rsidP="00EA1DA6">
      <w:pPr>
        <w:spacing w:before="120" w:after="120" w:line="240" w:lineRule="auto"/>
        <w:jc w:val="both"/>
        <w:rPr>
          <w:rFonts w:ascii="Times New Roman" w:hAnsi="Times New Roman"/>
          <w:b/>
          <w:sz w:val="24"/>
          <w:szCs w:val="24"/>
        </w:rPr>
      </w:pPr>
      <w:r w:rsidRPr="00BC0C6D">
        <w:rPr>
          <w:rFonts w:ascii="Times New Roman" w:hAnsi="Times New Roman"/>
          <w:b/>
          <w:sz w:val="24"/>
          <w:szCs w:val="24"/>
        </w:rPr>
        <w:t>12. Noslēguma noteikumi</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 xml:space="preserve">12.1. 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līguma neatņemamu sastāvdaļu. Līguma noteikumu izmaiņas vai grozījumi maina vai kā citādi groza līguma saturu tikai un vienīgi tiktāl, cik par to tieši abas Puses vienojušās, izdarot attiecīgos grozījumus. </w:t>
      </w:r>
    </w:p>
    <w:p w:rsidR="00AD7729" w:rsidRPr="00BC0C6D" w:rsidRDefault="00AD7729" w:rsidP="00EA1DA6">
      <w:pPr>
        <w:spacing w:before="120" w:after="120"/>
        <w:jc w:val="both"/>
        <w:rPr>
          <w:rFonts w:ascii="Times New Roman" w:hAnsi="Times New Roman"/>
          <w:bCs/>
          <w:iCs/>
          <w:sz w:val="24"/>
          <w:szCs w:val="24"/>
        </w:rPr>
      </w:pPr>
      <w:r w:rsidRPr="00BC0C6D">
        <w:rPr>
          <w:rFonts w:ascii="Times New Roman" w:hAnsi="Times New Roman"/>
          <w:sz w:val="24"/>
          <w:szCs w:val="24"/>
        </w:rPr>
        <w:t xml:space="preserve">12.2. </w:t>
      </w:r>
      <w:r w:rsidRPr="00BC0C6D">
        <w:rPr>
          <w:rFonts w:ascii="Times New Roman" w:hAnsi="Times New Roman"/>
          <w:bCs/>
          <w:iCs/>
          <w:sz w:val="24"/>
          <w:szCs w:val="24"/>
        </w:rPr>
        <w:t xml:space="preserve">Gadījumā, ja objektīvu iemeslu dēļ </w:t>
      </w:r>
      <w:r w:rsidR="00DE78D5" w:rsidRPr="00BC0C6D">
        <w:rPr>
          <w:rFonts w:ascii="Times New Roman" w:hAnsi="Times New Roman"/>
          <w:bCs/>
          <w:iCs/>
          <w:sz w:val="24"/>
          <w:szCs w:val="24"/>
        </w:rPr>
        <w:t xml:space="preserve">šī </w:t>
      </w:r>
      <w:r w:rsidR="00716197" w:rsidRPr="00BC0C6D">
        <w:rPr>
          <w:rFonts w:ascii="Times New Roman" w:hAnsi="Times New Roman"/>
          <w:bCs/>
          <w:sz w:val="24"/>
          <w:szCs w:val="24"/>
        </w:rPr>
        <w:t>Līguma pielik</w:t>
      </w:r>
      <w:r w:rsidR="00DE78D5" w:rsidRPr="00BC0C6D">
        <w:rPr>
          <w:rFonts w:ascii="Times New Roman" w:hAnsi="Times New Roman"/>
          <w:bCs/>
          <w:sz w:val="24"/>
          <w:szCs w:val="24"/>
        </w:rPr>
        <w:t>u</w:t>
      </w:r>
      <w:r w:rsidR="00716197" w:rsidRPr="00BC0C6D">
        <w:rPr>
          <w:rFonts w:ascii="Times New Roman" w:hAnsi="Times New Roman"/>
          <w:bCs/>
          <w:sz w:val="24"/>
          <w:szCs w:val="24"/>
        </w:rPr>
        <w:t>mos</w:t>
      </w:r>
      <w:r w:rsidRPr="00BC0C6D">
        <w:rPr>
          <w:rFonts w:ascii="Times New Roman" w:hAnsi="Times New Roman"/>
          <w:bCs/>
          <w:iCs/>
          <w:sz w:val="24"/>
          <w:szCs w:val="24"/>
        </w:rPr>
        <w:t xml:space="preserve"> no</w:t>
      </w:r>
      <w:r w:rsidR="00DE78D5" w:rsidRPr="00BC0C6D">
        <w:rPr>
          <w:rFonts w:ascii="Times New Roman" w:hAnsi="Times New Roman"/>
          <w:bCs/>
          <w:iCs/>
          <w:sz w:val="24"/>
          <w:szCs w:val="24"/>
        </w:rPr>
        <w:t>teikto</w:t>
      </w:r>
      <w:r w:rsidRPr="00BC0C6D">
        <w:rPr>
          <w:rFonts w:ascii="Times New Roman" w:hAnsi="Times New Roman"/>
          <w:bCs/>
          <w:iCs/>
          <w:sz w:val="24"/>
          <w:szCs w:val="24"/>
        </w:rPr>
        <w:t xml:space="preserve"> d</w:t>
      </w:r>
      <w:r w:rsidR="00DE78D5" w:rsidRPr="00BC0C6D">
        <w:rPr>
          <w:rFonts w:ascii="Times New Roman" w:hAnsi="Times New Roman"/>
          <w:bCs/>
          <w:iCs/>
          <w:sz w:val="24"/>
          <w:szCs w:val="24"/>
        </w:rPr>
        <w:t>arba uzdevumu</w:t>
      </w:r>
      <w:r w:rsidRPr="00BC0C6D">
        <w:rPr>
          <w:rFonts w:ascii="Times New Roman" w:hAnsi="Times New Roman"/>
          <w:bCs/>
          <w:iCs/>
          <w:sz w:val="24"/>
          <w:szCs w:val="24"/>
        </w:rPr>
        <w:t xml:space="preserve"> izpildes termiņus nav iespējams ievērot, tad Puses rakstiski vienojas par attiecīgā uzdevuma izpildes termiņa pagarināšanu.</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12.3. Puses apņemas nekavējoties rakst</w:t>
      </w:r>
      <w:r w:rsidR="00DE78D5" w:rsidRPr="00BC0C6D">
        <w:rPr>
          <w:rFonts w:ascii="Times New Roman" w:hAnsi="Times New Roman"/>
          <w:sz w:val="24"/>
          <w:szCs w:val="24"/>
        </w:rPr>
        <w:t>iski</w:t>
      </w:r>
      <w:r w:rsidRPr="00BC0C6D">
        <w:rPr>
          <w:rFonts w:ascii="Times New Roman" w:hAnsi="Times New Roman"/>
          <w:sz w:val="24"/>
          <w:szCs w:val="24"/>
        </w:rPr>
        <w:t xml:space="preserve"> informēt viena otru par jebkādām grūtībām šī līguma izpildes procesā, kas varētu aizkavēt savlaicīgu Pakalpojumu sniegšanu un līguma izpildi.</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12.4. Visi ar līgumu saistītie paziņojumi tiek sagatavoti rakstiski. Šāds paziņojums tiek uzskatīts par saņemtu, ja tas nodots vienā no šādiem veidiem:</w:t>
      </w:r>
    </w:p>
    <w:p w:rsidR="00AD7729" w:rsidRPr="00BC0C6D" w:rsidRDefault="00AD7729" w:rsidP="00EA1DA6">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12.4.1. ierakstītā vēstulē. Paziņojums tiek uzskatīts par iesniegtu septītajā dienā no vēstules nosūtīšanas dienas, ja vēstule ir nosūtīta uz šajā līgumā minēto adresi;</w:t>
      </w:r>
    </w:p>
    <w:p w:rsidR="00AD7729" w:rsidRPr="00BC0C6D" w:rsidRDefault="00AD7729" w:rsidP="00EA1DA6">
      <w:pPr>
        <w:spacing w:before="120" w:after="120" w:line="240" w:lineRule="auto"/>
        <w:ind w:firstLine="720"/>
        <w:jc w:val="both"/>
        <w:rPr>
          <w:rFonts w:ascii="Times New Roman" w:hAnsi="Times New Roman"/>
          <w:sz w:val="24"/>
          <w:szCs w:val="24"/>
        </w:rPr>
      </w:pPr>
      <w:r w:rsidRPr="00BC0C6D">
        <w:rPr>
          <w:rFonts w:ascii="Times New Roman" w:hAnsi="Times New Roman"/>
          <w:sz w:val="24"/>
          <w:szCs w:val="24"/>
        </w:rPr>
        <w:t>12.4.2. personīgi vai ar kurjeru, nododot to pret parakstu – parakstīšanās par saņemšanu dienā.</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12.5. Puses apliecina, ka tām ir visas nepieciešamās pilnvaras un tiesības, lai slēgtu šo līgumu, kā arī tām nav zināmi nekādi tiesiski vai faktiski šķēršļi vai iemesli, kas jebkādā veidā ietekmētu vai aizliegtu uzņemties šajā l</w:t>
      </w:r>
      <w:r w:rsidR="00DE78D5" w:rsidRPr="00BC0C6D">
        <w:rPr>
          <w:rFonts w:ascii="Times New Roman" w:hAnsi="Times New Roman"/>
          <w:sz w:val="24"/>
          <w:szCs w:val="24"/>
        </w:rPr>
        <w:t>īgumā minēto pienākumu izpildi.</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12.6. Kādam no līguma noteikumiem zaudējot spēku normatīvo aktu grozījumu gadījumā, līgums nezaudē spēku tā pārējos punktos.</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12.7. Visi pielikumi pie l</w:t>
      </w:r>
      <w:r w:rsidR="00DE78D5" w:rsidRPr="00BC0C6D">
        <w:rPr>
          <w:rFonts w:ascii="Times New Roman" w:hAnsi="Times New Roman"/>
          <w:sz w:val="24"/>
          <w:szCs w:val="24"/>
        </w:rPr>
        <w:t>īguma, kas sastādīti rakstiski</w:t>
      </w:r>
      <w:r w:rsidRPr="00BC0C6D">
        <w:rPr>
          <w:rFonts w:ascii="Times New Roman" w:hAnsi="Times New Roman"/>
          <w:sz w:val="24"/>
          <w:szCs w:val="24"/>
        </w:rPr>
        <w:t xml:space="preserve"> un ir abu Pušu parakstīti, ir līguma neatņemama sastāvdaļa.</w:t>
      </w:r>
    </w:p>
    <w:p w:rsidR="00AD7729" w:rsidRPr="00BC0C6D" w:rsidRDefault="00AD7729" w:rsidP="00EA1DA6">
      <w:pPr>
        <w:spacing w:before="120" w:after="120" w:line="240" w:lineRule="auto"/>
        <w:jc w:val="both"/>
        <w:rPr>
          <w:rFonts w:ascii="Times New Roman" w:hAnsi="Times New Roman"/>
          <w:sz w:val="24"/>
          <w:szCs w:val="24"/>
        </w:rPr>
      </w:pPr>
      <w:r w:rsidRPr="00BC0C6D">
        <w:rPr>
          <w:rFonts w:ascii="Times New Roman" w:hAnsi="Times New Roman"/>
          <w:sz w:val="24"/>
          <w:szCs w:val="24"/>
        </w:rPr>
        <w:t>12.8. Līgums</w:t>
      </w:r>
      <w:r w:rsidR="00DE78D5" w:rsidRPr="00BC0C6D">
        <w:rPr>
          <w:rFonts w:ascii="Times New Roman" w:hAnsi="Times New Roman"/>
          <w:sz w:val="24"/>
          <w:szCs w:val="24"/>
        </w:rPr>
        <w:t xml:space="preserve"> </w:t>
      </w:r>
      <w:r w:rsidRPr="00BC0C6D">
        <w:rPr>
          <w:rFonts w:ascii="Times New Roman" w:hAnsi="Times New Roman"/>
          <w:sz w:val="24"/>
          <w:szCs w:val="24"/>
        </w:rPr>
        <w:t>ir sastādīts latviešu</w:t>
      </w:r>
      <w:r w:rsidR="00DE78D5" w:rsidRPr="00BC0C6D">
        <w:rPr>
          <w:rFonts w:ascii="Times New Roman" w:hAnsi="Times New Roman"/>
          <w:sz w:val="24"/>
          <w:szCs w:val="24"/>
        </w:rPr>
        <w:t xml:space="preserve"> valodā uz 6</w:t>
      </w:r>
      <w:r w:rsidRPr="00BC0C6D">
        <w:rPr>
          <w:rFonts w:ascii="Times New Roman" w:hAnsi="Times New Roman"/>
          <w:sz w:val="24"/>
          <w:szCs w:val="24"/>
        </w:rPr>
        <w:t xml:space="preserve"> (</w:t>
      </w:r>
      <w:r w:rsidR="00DE78D5" w:rsidRPr="00BC0C6D">
        <w:rPr>
          <w:rFonts w:ascii="Times New Roman" w:hAnsi="Times New Roman"/>
          <w:sz w:val="24"/>
          <w:szCs w:val="24"/>
        </w:rPr>
        <w:t>sešam) lapām, parakstīšanas brīdī tam ir 1</w:t>
      </w:r>
      <w:r w:rsidRPr="00BC0C6D">
        <w:rPr>
          <w:rFonts w:ascii="Times New Roman" w:hAnsi="Times New Roman"/>
          <w:sz w:val="24"/>
          <w:szCs w:val="24"/>
        </w:rPr>
        <w:t xml:space="preserve"> (</w:t>
      </w:r>
      <w:r w:rsidR="00DE78D5" w:rsidRPr="00BC0C6D">
        <w:rPr>
          <w:rFonts w:ascii="Times New Roman" w:hAnsi="Times New Roman"/>
          <w:sz w:val="24"/>
          <w:szCs w:val="24"/>
        </w:rPr>
        <w:t xml:space="preserve">viens) pielikums – Tehniskie noteikumi. Līgums ir </w:t>
      </w:r>
      <w:r w:rsidRPr="00BC0C6D">
        <w:rPr>
          <w:rFonts w:ascii="Times New Roman" w:hAnsi="Times New Roman"/>
          <w:sz w:val="24"/>
          <w:szCs w:val="24"/>
        </w:rPr>
        <w:t>parakstīts 2 (divos) eksemplāros ar vienādu juridisko spēku, katrai Pusei pa 1 (vienam) eksemplāram.</w:t>
      </w:r>
    </w:p>
    <w:p w:rsidR="00AD7729" w:rsidRPr="00BC0C6D" w:rsidRDefault="00AD7729" w:rsidP="00EA1DA6">
      <w:pPr>
        <w:spacing w:before="120" w:after="120" w:line="240" w:lineRule="auto"/>
        <w:jc w:val="both"/>
        <w:rPr>
          <w:rFonts w:ascii="Times New Roman" w:hAnsi="Times New Roman"/>
          <w:b/>
          <w:sz w:val="24"/>
          <w:szCs w:val="24"/>
        </w:rPr>
      </w:pPr>
      <w:r w:rsidRPr="00BC0C6D">
        <w:rPr>
          <w:rFonts w:ascii="Times New Roman" w:hAnsi="Times New Roman"/>
          <w:b/>
          <w:sz w:val="24"/>
          <w:szCs w:val="24"/>
        </w:rPr>
        <w:t>13. Pušu rekvizīti un paraksti</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860"/>
      </w:tblGrid>
      <w:tr w:rsidR="00C478DF" w:rsidRPr="00BC0C6D" w:rsidTr="00AD7B26">
        <w:trPr>
          <w:trHeight w:val="2670"/>
        </w:trPr>
        <w:tc>
          <w:tcPr>
            <w:tcW w:w="4963" w:type="dxa"/>
            <w:shd w:val="clear" w:color="auto" w:fill="auto"/>
            <w:hideMark/>
          </w:tcPr>
          <w:p w:rsidR="00AD7729" w:rsidRPr="00BC0C6D" w:rsidRDefault="00AD7729" w:rsidP="00B5451F">
            <w:pPr>
              <w:pStyle w:val="Pamattekstsaratkpi"/>
              <w:snapToGrid w:val="0"/>
              <w:spacing w:after="0" w:line="240" w:lineRule="auto"/>
              <w:ind w:left="0"/>
              <w:jc w:val="both"/>
              <w:rPr>
                <w:rFonts w:ascii="Times New Roman" w:hAnsi="Times New Roman" w:cs="Times New Roman"/>
                <w:b/>
                <w:sz w:val="24"/>
                <w:szCs w:val="24"/>
                <w:lang w:val="lv-LV"/>
              </w:rPr>
            </w:pPr>
            <w:r w:rsidRPr="00BC0C6D">
              <w:rPr>
                <w:rFonts w:ascii="Times New Roman" w:hAnsi="Times New Roman" w:cs="Times New Roman"/>
                <w:b/>
                <w:sz w:val="24"/>
                <w:szCs w:val="24"/>
                <w:lang w:val="lv-LV"/>
              </w:rPr>
              <w:t>Pasūtītājs:</w:t>
            </w:r>
          </w:p>
          <w:p w:rsidR="00AD7729" w:rsidRPr="00BC0C6D" w:rsidRDefault="00E343EE" w:rsidP="00B5451F">
            <w:pPr>
              <w:pStyle w:val="Pamattekstsaratkpi"/>
              <w:snapToGrid w:val="0"/>
              <w:spacing w:after="0" w:line="240" w:lineRule="auto"/>
              <w:ind w:left="0"/>
              <w:jc w:val="both"/>
              <w:rPr>
                <w:rFonts w:ascii="Times New Roman" w:hAnsi="Times New Roman" w:cs="Times New Roman"/>
                <w:b/>
                <w:i/>
                <w:iCs/>
                <w:sz w:val="24"/>
                <w:szCs w:val="24"/>
                <w:lang w:val="lv-LV"/>
              </w:rPr>
            </w:pPr>
            <w:r>
              <w:rPr>
                <w:rFonts w:ascii="Times New Roman" w:hAnsi="Times New Roman" w:cs="Times New Roman"/>
                <w:b/>
                <w:i/>
                <w:iCs/>
                <w:sz w:val="24"/>
                <w:szCs w:val="24"/>
                <w:lang w:val="lv-LV"/>
              </w:rPr>
              <w:t>Vaiņodes novada pašvaldība,</w:t>
            </w:r>
          </w:p>
          <w:p w:rsidR="00AD7729" w:rsidRPr="00BC0C6D" w:rsidRDefault="00AD7729" w:rsidP="00B5451F">
            <w:pPr>
              <w:pStyle w:val="Pamattekstsaratkpi"/>
              <w:spacing w:after="0" w:line="240" w:lineRule="auto"/>
              <w:ind w:left="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Reģ.nr.</w:t>
            </w:r>
            <w:r w:rsidR="00E343EE">
              <w:rPr>
                <w:rFonts w:ascii="Times New Roman" w:hAnsi="Times New Roman" w:cs="Times New Roman"/>
                <w:sz w:val="24"/>
                <w:szCs w:val="24"/>
                <w:lang w:val="lv-LV" w:eastAsia="zh-CN"/>
              </w:rPr>
              <w:t>90000059071</w:t>
            </w:r>
          </w:p>
          <w:p w:rsidR="00AD7729" w:rsidRPr="00BC0C6D" w:rsidRDefault="00E343EE" w:rsidP="00B5451F">
            <w:pPr>
              <w:pStyle w:val="Pamattekstsaratkpi"/>
              <w:spacing w:after="0" w:line="240" w:lineRule="auto"/>
              <w:ind w:left="0"/>
              <w:jc w:val="both"/>
              <w:rPr>
                <w:rFonts w:ascii="Times New Roman" w:hAnsi="Times New Roman" w:cs="Times New Roman"/>
                <w:sz w:val="24"/>
                <w:szCs w:val="24"/>
                <w:lang w:val="lv-LV" w:eastAsia="zh-CN"/>
              </w:rPr>
            </w:pPr>
            <w:r>
              <w:rPr>
                <w:rFonts w:ascii="Times New Roman" w:hAnsi="Times New Roman" w:cs="Times New Roman"/>
                <w:sz w:val="24"/>
                <w:szCs w:val="24"/>
                <w:lang w:val="lv-LV" w:eastAsia="zh-CN"/>
              </w:rPr>
              <w:t xml:space="preserve">Adrese: Raiņa iela 23A, Vaiņodes pagasts, Vaiņodes novads  </w:t>
            </w:r>
            <w:r w:rsidR="00901D7B" w:rsidRPr="00BC0C6D">
              <w:rPr>
                <w:rFonts w:ascii="Times New Roman" w:hAnsi="Times New Roman" w:cs="Times New Roman"/>
                <w:sz w:val="24"/>
                <w:szCs w:val="24"/>
                <w:lang w:val="lv-LV" w:eastAsia="zh-CN"/>
              </w:rPr>
              <w:t>, LV-</w:t>
            </w:r>
            <w:r>
              <w:rPr>
                <w:rFonts w:ascii="Times New Roman" w:hAnsi="Times New Roman" w:cs="Times New Roman"/>
                <w:sz w:val="24"/>
                <w:szCs w:val="24"/>
                <w:lang w:val="lv-LV" w:eastAsia="zh-CN"/>
              </w:rPr>
              <w:t>3435</w:t>
            </w:r>
          </w:p>
          <w:p w:rsidR="00E343EE" w:rsidRDefault="00E343EE" w:rsidP="00E343EE">
            <w:pPr>
              <w:pStyle w:val="Kjene"/>
              <w:rPr>
                <w:rFonts w:ascii="Times New Roman" w:eastAsia="Times New Roman" w:hAnsi="Times New Roman"/>
                <w:sz w:val="24"/>
                <w:szCs w:val="24"/>
                <w:lang w:eastAsia="zh-CN"/>
              </w:rPr>
            </w:pPr>
          </w:p>
          <w:p w:rsidR="00E343EE" w:rsidRPr="00E343EE" w:rsidRDefault="00E343EE" w:rsidP="00E343EE">
            <w:pPr>
              <w:pStyle w:val="Kjene"/>
              <w:rPr>
                <w:rFonts w:ascii="Times New Roman" w:eastAsia="Times New Roman" w:hAnsi="Times New Roman"/>
                <w:sz w:val="24"/>
                <w:szCs w:val="24"/>
                <w:lang w:eastAsia="zh-CN"/>
              </w:rPr>
            </w:pPr>
            <w:r w:rsidRPr="00E343EE">
              <w:rPr>
                <w:rFonts w:ascii="Times New Roman" w:eastAsia="Times New Roman" w:hAnsi="Times New Roman"/>
                <w:sz w:val="24"/>
                <w:szCs w:val="24"/>
                <w:lang w:eastAsia="zh-CN"/>
              </w:rPr>
              <w:t>AS Swedbank</w:t>
            </w:r>
          </w:p>
          <w:p w:rsidR="00E343EE" w:rsidRPr="00E343EE" w:rsidRDefault="00E343EE" w:rsidP="00E343EE">
            <w:pPr>
              <w:pStyle w:val="Kjene"/>
              <w:rPr>
                <w:rFonts w:ascii="Times New Roman" w:eastAsia="Times New Roman" w:hAnsi="Times New Roman"/>
                <w:sz w:val="24"/>
                <w:szCs w:val="24"/>
                <w:lang w:eastAsia="zh-CN"/>
              </w:rPr>
            </w:pPr>
            <w:r w:rsidRPr="00E343EE">
              <w:rPr>
                <w:rFonts w:ascii="Times New Roman" w:eastAsia="Times New Roman" w:hAnsi="Times New Roman"/>
                <w:sz w:val="24"/>
                <w:szCs w:val="24"/>
                <w:lang w:eastAsia="zh-CN"/>
              </w:rPr>
              <w:t>Kods: HABALV22</w:t>
            </w:r>
          </w:p>
          <w:p w:rsidR="00AD7729" w:rsidRPr="00E343EE" w:rsidRDefault="00E343EE" w:rsidP="00E343EE">
            <w:pPr>
              <w:pStyle w:val="Pamattekstsaratkpi"/>
              <w:spacing w:after="0" w:line="240" w:lineRule="auto"/>
              <w:ind w:left="0"/>
              <w:jc w:val="both"/>
              <w:rPr>
                <w:rFonts w:ascii="Times New Roman" w:hAnsi="Times New Roman" w:cs="Times New Roman"/>
                <w:sz w:val="24"/>
                <w:szCs w:val="24"/>
                <w:lang w:val="lv-LV" w:eastAsia="zh-CN"/>
              </w:rPr>
            </w:pPr>
            <w:r w:rsidRPr="00E343EE">
              <w:rPr>
                <w:rFonts w:ascii="Times New Roman" w:hAnsi="Times New Roman" w:cs="Times New Roman"/>
                <w:sz w:val="24"/>
                <w:szCs w:val="24"/>
                <w:lang w:val="lv-LV" w:eastAsia="zh-CN"/>
              </w:rPr>
              <w:t>Konts Nr. LV28HABA0551017727524</w:t>
            </w:r>
          </w:p>
          <w:p w:rsidR="00901D7B" w:rsidRPr="00E343EE" w:rsidRDefault="00901D7B" w:rsidP="00B5451F">
            <w:pPr>
              <w:pStyle w:val="Pamattekstsaratkpi"/>
              <w:spacing w:after="0" w:line="240" w:lineRule="auto"/>
              <w:ind w:left="0"/>
              <w:jc w:val="both"/>
              <w:rPr>
                <w:rFonts w:ascii="Times New Roman" w:hAnsi="Times New Roman" w:cs="Times New Roman"/>
                <w:sz w:val="24"/>
                <w:szCs w:val="24"/>
                <w:lang w:val="lv-LV" w:eastAsia="zh-CN"/>
              </w:rPr>
            </w:pPr>
          </w:p>
          <w:p w:rsidR="00AD7B26" w:rsidRPr="00BC0C6D" w:rsidRDefault="00AD7B26" w:rsidP="00B5451F">
            <w:pPr>
              <w:pStyle w:val="Pamattekstsaratkpi"/>
              <w:spacing w:after="0" w:line="240" w:lineRule="auto"/>
              <w:ind w:left="0"/>
              <w:jc w:val="both"/>
              <w:rPr>
                <w:rFonts w:ascii="Times New Roman" w:hAnsi="Times New Roman" w:cs="Times New Roman"/>
                <w:iCs/>
                <w:sz w:val="24"/>
                <w:szCs w:val="24"/>
                <w:lang w:val="lv-LV"/>
              </w:rPr>
            </w:pPr>
          </w:p>
          <w:p w:rsidR="00901D7B" w:rsidRPr="00BC0C6D" w:rsidRDefault="00901D7B" w:rsidP="00B5451F">
            <w:pPr>
              <w:pStyle w:val="Pamattekstsaratkpi"/>
              <w:spacing w:after="0" w:line="240" w:lineRule="auto"/>
              <w:ind w:left="0"/>
              <w:jc w:val="both"/>
              <w:rPr>
                <w:rFonts w:ascii="Times New Roman" w:hAnsi="Times New Roman" w:cs="Times New Roman"/>
                <w:iCs/>
                <w:sz w:val="24"/>
                <w:szCs w:val="24"/>
                <w:lang w:val="lv-LV"/>
              </w:rPr>
            </w:pPr>
          </w:p>
          <w:p w:rsidR="00AD7729" w:rsidRPr="00BC0C6D" w:rsidRDefault="00AD7729" w:rsidP="00B5451F">
            <w:pPr>
              <w:spacing w:after="0" w:line="240" w:lineRule="auto"/>
              <w:jc w:val="both"/>
              <w:rPr>
                <w:rFonts w:ascii="Times New Roman" w:hAnsi="Times New Roman"/>
                <w:iCs/>
                <w:sz w:val="24"/>
                <w:szCs w:val="24"/>
              </w:rPr>
            </w:pPr>
            <w:r w:rsidRPr="00BC0C6D">
              <w:rPr>
                <w:rFonts w:ascii="Times New Roman" w:hAnsi="Times New Roman"/>
                <w:iCs/>
                <w:sz w:val="24"/>
                <w:szCs w:val="24"/>
              </w:rPr>
              <w:t>_____________________</w:t>
            </w:r>
            <w:r w:rsidR="00E343EE">
              <w:rPr>
                <w:rFonts w:ascii="Times New Roman" w:hAnsi="Times New Roman"/>
                <w:iCs/>
                <w:sz w:val="24"/>
                <w:szCs w:val="24"/>
              </w:rPr>
              <w:t>V. Jansons</w:t>
            </w:r>
          </w:p>
          <w:p w:rsidR="00901D7B" w:rsidRPr="00BC0C6D" w:rsidRDefault="00901D7B" w:rsidP="00BC0C6D">
            <w:pPr>
              <w:spacing w:after="0" w:line="240" w:lineRule="auto"/>
              <w:jc w:val="both"/>
              <w:rPr>
                <w:rFonts w:ascii="Times New Roman" w:hAnsi="Times New Roman"/>
                <w:b/>
                <w:sz w:val="24"/>
                <w:szCs w:val="24"/>
              </w:rPr>
            </w:pPr>
          </w:p>
        </w:tc>
        <w:tc>
          <w:tcPr>
            <w:tcW w:w="4860" w:type="dxa"/>
            <w:shd w:val="clear" w:color="auto" w:fill="auto"/>
            <w:hideMark/>
          </w:tcPr>
          <w:p w:rsidR="00AD7729" w:rsidRPr="00BC0C6D" w:rsidRDefault="00AD7729" w:rsidP="00B5451F">
            <w:pPr>
              <w:spacing w:after="0" w:line="240" w:lineRule="auto"/>
              <w:jc w:val="both"/>
              <w:rPr>
                <w:rFonts w:ascii="Times New Roman" w:hAnsi="Times New Roman"/>
                <w:b/>
                <w:sz w:val="24"/>
                <w:szCs w:val="24"/>
              </w:rPr>
            </w:pPr>
            <w:r w:rsidRPr="00BC0C6D">
              <w:rPr>
                <w:rFonts w:ascii="Times New Roman" w:hAnsi="Times New Roman"/>
                <w:b/>
                <w:sz w:val="24"/>
                <w:szCs w:val="24"/>
              </w:rPr>
              <w:t>Izpildītājs:</w:t>
            </w:r>
          </w:p>
          <w:p w:rsidR="00BC0C6D" w:rsidRPr="00BC0C6D" w:rsidRDefault="00E343EE" w:rsidP="00BC0C6D">
            <w:pPr>
              <w:pStyle w:val="Pamattekstsaratkpi"/>
              <w:snapToGrid w:val="0"/>
              <w:spacing w:after="0" w:line="240" w:lineRule="auto"/>
              <w:ind w:left="0"/>
              <w:jc w:val="both"/>
              <w:rPr>
                <w:rFonts w:ascii="Times New Roman" w:hAnsi="Times New Roman" w:cs="Times New Roman"/>
                <w:b/>
                <w:i/>
                <w:iCs/>
                <w:sz w:val="24"/>
                <w:szCs w:val="24"/>
                <w:lang w:val="lv-LV"/>
              </w:rPr>
            </w:pPr>
            <w:r>
              <w:rPr>
                <w:rFonts w:ascii="Times New Roman" w:hAnsi="Times New Roman" w:cs="Times New Roman"/>
                <w:b/>
                <w:i/>
                <w:iCs/>
                <w:sz w:val="24"/>
                <w:szCs w:val="24"/>
                <w:lang w:val="lv-LV"/>
              </w:rPr>
              <w:t>SIA “Sertifikācijas centrs”</w:t>
            </w:r>
          </w:p>
          <w:p w:rsidR="00BC0C6D" w:rsidRPr="00BC0C6D" w:rsidRDefault="00E343EE" w:rsidP="00BC0C6D">
            <w:pPr>
              <w:pStyle w:val="Pamattekstsaratkpi"/>
              <w:spacing w:after="0" w:line="240" w:lineRule="auto"/>
              <w:ind w:left="0"/>
              <w:jc w:val="both"/>
              <w:rPr>
                <w:rFonts w:ascii="Times New Roman" w:hAnsi="Times New Roman" w:cs="Times New Roman"/>
                <w:sz w:val="24"/>
                <w:szCs w:val="24"/>
                <w:lang w:val="lv-LV" w:eastAsia="zh-CN"/>
              </w:rPr>
            </w:pPr>
            <w:r>
              <w:rPr>
                <w:rFonts w:ascii="Times New Roman" w:hAnsi="Times New Roman" w:cs="Times New Roman"/>
                <w:sz w:val="24"/>
                <w:szCs w:val="24"/>
                <w:lang w:val="lv-LV" w:eastAsia="zh-CN"/>
              </w:rPr>
              <w:t>Reģ.nr. 40103527277</w:t>
            </w:r>
          </w:p>
          <w:p w:rsidR="00BC0C6D" w:rsidRPr="00BC0C6D" w:rsidRDefault="00E343EE" w:rsidP="00BC0C6D">
            <w:pPr>
              <w:pStyle w:val="Pamattekstsaratkpi"/>
              <w:spacing w:after="0" w:line="240" w:lineRule="auto"/>
              <w:ind w:left="0"/>
              <w:jc w:val="both"/>
              <w:rPr>
                <w:rFonts w:ascii="Times New Roman" w:hAnsi="Times New Roman" w:cs="Times New Roman"/>
                <w:sz w:val="24"/>
                <w:szCs w:val="24"/>
                <w:lang w:val="lv-LV" w:eastAsia="zh-CN"/>
              </w:rPr>
            </w:pPr>
            <w:r>
              <w:rPr>
                <w:rFonts w:ascii="Times New Roman" w:hAnsi="Times New Roman" w:cs="Times New Roman"/>
                <w:sz w:val="24"/>
                <w:szCs w:val="24"/>
                <w:lang w:val="lv-LV" w:eastAsia="zh-CN"/>
              </w:rPr>
              <w:t>Adrese: Stārķu iela 2A, Rīga, LV1084</w:t>
            </w:r>
          </w:p>
          <w:p w:rsidR="00E343EE" w:rsidRDefault="00E343EE" w:rsidP="00BC0C6D">
            <w:pPr>
              <w:pStyle w:val="Pamattekstsaratkpi"/>
              <w:spacing w:after="0" w:line="240" w:lineRule="auto"/>
              <w:ind w:left="0"/>
              <w:jc w:val="both"/>
              <w:rPr>
                <w:rFonts w:ascii="Times New Roman" w:hAnsi="Times New Roman" w:cs="Times New Roman"/>
                <w:sz w:val="24"/>
                <w:szCs w:val="24"/>
                <w:lang w:val="lv-LV" w:eastAsia="zh-CN"/>
              </w:rPr>
            </w:pPr>
          </w:p>
          <w:p w:rsidR="00BC0C6D" w:rsidRPr="00BC0C6D" w:rsidRDefault="00BC0C6D" w:rsidP="00BC0C6D">
            <w:pPr>
              <w:pStyle w:val="Pamattekstsaratkpi"/>
              <w:spacing w:after="0" w:line="240" w:lineRule="auto"/>
              <w:ind w:left="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 xml:space="preserve">Banka: </w:t>
            </w:r>
            <w:r w:rsidR="00E343EE">
              <w:rPr>
                <w:rFonts w:ascii="Times New Roman" w:hAnsi="Times New Roman" w:cs="Times New Roman"/>
                <w:sz w:val="24"/>
                <w:szCs w:val="24"/>
                <w:lang w:val="lv-LV"/>
              </w:rPr>
              <w:t>Luminor bank AS</w:t>
            </w:r>
          </w:p>
          <w:p w:rsidR="00BC0C6D" w:rsidRPr="00BC0C6D" w:rsidRDefault="00BC0C6D" w:rsidP="00BC0C6D">
            <w:pPr>
              <w:pStyle w:val="Pamattekstsaratkpi"/>
              <w:spacing w:after="0" w:line="240" w:lineRule="auto"/>
              <w:ind w:left="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 xml:space="preserve">Kods: </w:t>
            </w:r>
            <w:r w:rsidR="00E343EE">
              <w:rPr>
                <w:rFonts w:ascii="Times New Roman" w:hAnsi="Times New Roman" w:cs="Times New Roman"/>
                <w:sz w:val="24"/>
                <w:szCs w:val="24"/>
                <w:lang w:val="lv-LV"/>
              </w:rPr>
              <w:t>RIKOLV2X</w:t>
            </w:r>
          </w:p>
          <w:p w:rsidR="00BC0C6D" w:rsidRPr="00BC0C6D" w:rsidRDefault="00BC0C6D" w:rsidP="00BC0C6D">
            <w:pPr>
              <w:pStyle w:val="Pamattekstsaratkpi"/>
              <w:spacing w:after="0" w:line="240" w:lineRule="auto"/>
              <w:ind w:left="0"/>
              <w:jc w:val="both"/>
              <w:rPr>
                <w:rFonts w:ascii="Times New Roman" w:hAnsi="Times New Roman" w:cs="Times New Roman"/>
                <w:sz w:val="24"/>
                <w:szCs w:val="24"/>
                <w:lang w:val="lv-LV" w:eastAsia="zh-CN"/>
              </w:rPr>
            </w:pPr>
            <w:r w:rsidRPr="00BC0C6D">
              <w:rPr>
                <w:rFonts w:ascii="Times New Roman" w:hAnsi="Times New Roman" w:cs="Times New Roman"/>
                <w:sz w:val="24"/>
                <w:szCs w:val="24"/>
                <w:lang w:val="lv-LV" w:eastAsia="zh-CN"/>
              </w:rPr>
              <w:t xml:space="preserve">Konts: </w:t>
            </w:r>
            <w:r w:rsidR="00E343EE">
              <w:rPr>
                <w:rFonts w:ascii="Times New Roman" w:hAnsi="Times New Roman" w:cs="Times New Roman"/>
                <w:sz w:val="24"/>
                <w:szCs w:val="24"/>
                <w:lang w:val="lv-LV"/>
              </w:rPr>
              <w:t>LV44RIKO0001060165372</w:t>
            </w:r>
          </w:p>
          <w:p w:rsidR="00BC0C6D" w:rsidRPr="00BC0C6D" w:rsidRDefault="00BC0C6D" w:rsidP="00BC0C6D">
            <w:pPr>
              <w:pStyle w:val="Pamattekstsaratkpi"/>
              <w:spacing w:after="0" w:line="240" w:lineRule="auto"/>
              <w:ind w:left="0"/>
              <w:jc w:val="both"/>
              <w:rPr>
                <w:rFonts w:ascii="Times New Roman" w:hAnsi="Times New Roman" w:cs="Times New Roman"/>
                <w:iCs/>
                <w:sz w:val="24"/>
                <w:szCs w:val="24"/>
                <w:lang w:val="lv-LV"/>
              </w:rPr>
            </w:pPr>
          </w:p>
          <w:p w:rsidR="00BC0C6D" w:rsidRPr="00BC0C6D" w:rsidRDefault="00BC0C6D" w:rsidP="00BC0C6D">
            <w:pPr>
              <w:pStyle w:val="Pamattekstsaratkpi"/>
              <w:spacing w:after="0" w:line="240" w:lineRule="auto"/>
              <w:ind w:left="0"/>
              <w:jc w:val="both"/>
              <w:rPr>
                <w:rFonts w:ascii="Times New Roman" w:hAnsi="Times New Roman" w:cs="Times New Roman"/>
                <w:iCs/>
                <w:sz w:val="24"/>
                <w:szCs w:val="24"/>
                <w:lang w:val="lv-LV"/>
              </w:rPr>
            </w:pPr>
          </w:p>
          <w:p w:rsidR="00BC0C6D" w:rsidRPr="00BC0C6D" w:rsidRDefault="00BC0C6D" w:rsidP="00BC0C6D">
            <w:pPr>
              <w:pStyle w:val="Pamattekstsaratkpi"/>
              <w:spacing w:after="0" w:line="240" w:lineRule="auto"/>
              <w:ind w:left="0"/>
              <w:jc w:val="both"/>
              <w:rPr>
                <w:rFonts w:ascii="Times New Roman" w:hAnsi="Times New Roman" w:cs="Times New Roman"/>
                <w:iCs/>
                <w:sz w:val="24"/>
                <w:szCs w:val="24"/>
                <w:lang w:val="lv-LV"/>
              </w:rPr>
            </w:pPr>
          </w:p>
          <w:p w:rsidR="00BC0C6D" w:rsidRPr="00BC0C6D" w:rsidRDefault="00BC0C6D" w:rsidP="00BC0C6D">
            <w:pPr>
              <w:pStyle w:val="Pamattekstsaratkpi"/>
              <w:spacing w:after="0" w:line="240" w:lineRule="auto"/>
              <w:ind w:left="0"/>
              <w:jc w:val="both"/>
              <w:rPr>
                <w:rFonts w:ascii="Times New Roman" w:hAnsi="Times New Roman" w:cs="Times New Roman"/>
                <w:iCs/>
                <w:sz w:val="24"/>
                <w:szCs w:val="24"/>
                <w:lang w:val="lv-LV"/>
              </w:rPr>
            </w:pPr>
          </w:p>
          <w:p w:rsidR="00AD7729" w:rsidRPr="00BC0C6D" w:rsidRDefault="00AD7729" w:rsidP="00B5451F">
            <w:pPr>
              <w:spacing w:after="0" w:line="240" w:lineRule="auto"/>
              <w:jc w:val="both"/>
              <w:rPr>
                <w:rFonts w:ascii="Times New Roman" w:hAnsi="Times New Roman"/>
                <w:sz w:val="24"/>
                <w:szCs w:val="24"/>
              </w:rPr>
            </w:pPr>
            <w:r w:rsidRPr="00BC0C6D">
              <w:rPr>
                <w:rFonts w:ascii="Times New Roman" w:hAnsi="Times New Roman"/>
                <w:sz w:val="24"/>
                <w:szCs w:val="24"/>
              </w:rPr>
              <w:t>_____________________</w:t>
            </w:r>
            <w:r w:rsidR="00E343EE">
              <w:rPr>
                <w:rFonts w:ascii="Times New Roman" w:hAnsi="Times New Roman"/>
                <w:sz w:val="24"/>
                <w:szCs w:val="24"/>
              </w:rPr>
              <w:t>A. Saulītis/</w:t>
            </w:r>
          </w:p>
          <w:p w:rsidR="00901D7B" w:rsidRPr="00BC0C6D" w:rsidRDefault="00901D7B" w:rsidP="00BC0C6D">
            <w:pPr>
              <w:spacing w:after="0" w:line="240" w:lineRule="auto"/>
              <w:jc w:val="both"/>
              <w:rPr>
                <w:rFonts w:ascii="Times New Roman" w:hAnsi="Times New Roman"/>
                <w:sz w:val="24"/>
                <w:szCs w:val="24"/>
              </w:rPr>
            </w:pPr>
          </w:p>
        </w:tc>
      </w:tr>
    </w:tbl>
    <w:p w:rsidR="00AD7729" w:rsidRPr="00BC0C6D" w:rsidRDefault="00AD7729" w:rsidP="00EA1DA6">
      <w:pPr>
        <w:tabs>
          <w:tab w:val="left" w:leader="dot" w:pos="7797"/>
        </w:tabs>
        <w:spacing w:before="120" w:after="120" w:line="240" w:lineRule="auto"/>
        <w:jc w:val="both"/>
        <w:rPr>
          <w:rFonts w:ascii="Times New Roman" w:eastAsia="Times New Roman" w:hAnsi="Times New Roman"/>
          <w:sz w:val="24"/>
          <w:szCs w:val="24"/>
        </w:rPr>
      </w:pPr>
    </w:p>
    <w:p w:rsidR="007103CF" w:rsidRPr="00BC0C6D" w:rsidRDefault="007103CF">
      <w:pPr>
        <w:rPr>
          <w:rFonts w:ascii="Times New Roman" w:hAnsi="Times New Roman"/>
          <w:sz w:val="24"/>
          <w:szCs w:val="24"/>
        </w:rPr>
      </w:pPr>
      <w:r w:rsidRPr="00BC0C6D">
        <w:rPr>
          <w:rFonts w:ascii="Times New Roman" w:hAnsi="Times New Roman"/>
          <w:sz w:val="24"/>
          <w:szCs w:val="24"/>
        </w:rPr>
        <w:br w:type="page"/>
      </w:r>
      <w:bookmarkStart w:id="0" w:name="_GoBack"/>
      <w:bookmarkEnd w:id="0"/>
    </w:p>
    <w:p w:rsidR="00521D2E" w:rsidRPr="00521D2E" w:rsidRDefault="00521D2E" w:rsidP="00521D2E">
      <w:pPr>
        <w:pStyle w:val="Bezatstarpm"/>
        <w:numPr>
          <w:ilvl w:val="0"/>
          <w:numId w:val="6"/>
        </w:numPr>
        <w:jc w:val="right"/>
        <w:rPr>
          <w:rFonts w:ascii="Calibri" w:hAnsi="Calibri" w:cs="Calibri"/>
          <w:sz w:val="20"/>
          <w:szCs w:val="20"/>
        </w:rPr>
      </w:pPr>
      <w:r w:rsidRPr="00521D2E">
        <w:rPr>
          <w:rFonts w:ascii="Calibri" w:hAnsi="Calibri" w:cs="Calibri"/>
          <w:sz w:val="20"/>
          <w:szCs w:val="20"/>
        </w:rPr>
        <w:t xml:space="preserve">Pielikums </w:t>
      </w:r>
    </w:p>
    <w:p w:rsidR="00521D2E" w:rsidRPr="00521D2E" w:rsidRDefault="00521D2E" w:rsidP="00521D2E">
      <w:pPr>
        <w:pStyle w:val="Bezatstarpm"/>
        <w:ind w:left="720"/>
        <w:jc w:val="right"/>
        <w:rPr>
          <w:rFonts w:ascii="Calibri" w:hAnsi="Calibri" w:cs="Calibri"/>
          <w:sz w:val="20"/>
          <w:szCs w:val="20"/>
        </w:rPr>
      </w:pPr>
      <w:r w:rsidRPr="00521D2E">
        <w:rPr>
          <w:rFonts w:ascii="Calibri" w:hAnsi="Calibri" w:cs="Calibri"/>
          <w:sz w:val="20"/>
          <w:szCs w:val="20"/>
        </w:rPr>
        <w:t>Līgumam Nr. VND 2018/3-1</w:t>
      </w:r>
    </w:p>
    <w:p w:rsidR="00521D2E" w:rsidRDefault="00521D2E" w:rsidP="00521D2E">
      <w:pPr>
        <w:jc w:val="center"/>
        <w:rPr>
          <w:rFonts w:cs="Calibri"/>
          <w:b/>
          <w:sz w:val="28"/>
          <w:szCs w:val="28"/>
        </w:rPr>
      </w:pPr>
    </w:p>
    <w:p w:rsidR="00521D2E" w:rsidRPr="006C16A4" w:rsidRDefault="00521D2E" w:rsidP="00521D2E">
      <w:pPr>
        <w:jc w:val="center"/>
        <w:rPr>
          <w:rFonts w:cs="Calibri"/>
        </w:rPr>
      </w:pPr>
      <w:r w:rsidRPr="006C16A4">
        <w:rPr>
          <w:rFonts w:cs="Calibri"/>
          <w:b/>
          <w:sz w:val="28"/>
          <w:szCs w:val="28"/>
        </w:rPr>
        <w:t xml:space="preserve">TEHNISKĀ SPECIFIKĀCIJA </w:t>
      </w:r>
    </w:p>
    <w:p w:rsidR="00521D2E" w:rsidRPr="006C16A4" w:rsidRDefault="00521D2E" w:rsidP="00521D2E">
      <w:pPr>
        <w:widowControl w:val="0"/>
        <w:ind w:right="567" w:hanging="284"/>
        <w:jc w:val="center"/>
        <w:rPr>
          <w:rFonts w:cs="Calibri"/>
        </w:rPr>
      </w:pPr>
      <w:r w:rsidRPr="006C16A4">
        <w:rPr>
          <w:rFonts w:cs="Calibri"/>
        </w:rPr>
        <w:t>dalībai</w:t>
      </w:r>
      <w:r w:rsidRPr="006C16A4">
        <w:rPr>
          <w:rFonts w:cs="Calibri"/>
          <w:b/>
        </w:rPr>
        <w:t xml:space="preserve"> </w:t>
      </w:r>
      <w:r w:rsidRPr="006C16A4">
        <w:rPr>
          <w:rFonts w:cs="Calibri"/>
        </w:rPr>
        <w:t>iepirkumā “Personas datu aizsardzības speciālista pakalpojumi Vaiņodes novada pašvaldības iestādēm</w:t>
      </w:r>
      <w:r w:rsidRPr="006C16A4">
        <w:rPr>
          <w:rStyle w:val="Izteiksmgs"/>
          <w:rFonts w:cs="Calibri"/>
          <w:b w:val="0"/>
          <w:shd w:val="clear" w:color="auto" w:fill="FFFFFF"/>
        </w:rPr>
        <w:t>”, ID Nr. VND 2018/</w:t>
      </w:r>
      <w:r>
        <w:rPr>
          <w:rStyle w:val="Izteiksmgs"/>
          <w:rFonts w:cs="Calibri"/>
          <w:b w:val="0"/>
          <w:shd w:val="clear" w:color="auto" w:fill="FFFFFF"/>
        </w:rPr>
        <w:t>3</w:t>
      </w:r>
    </w:p>
    <w:p w:rsidR="00521D2E" w:rsidRPr="006C16A4" w:rsidRDefault="00521D2E" w:rsidP="00521D2E">
      <w:pPr>
        <w:jc w:val="both"/>
        <w:rPr>
          <w:rFonts w:cs="Calibri"/>
          <w:b/>
          <w:sz w:val="28"/>
          <w:szCs w:val="28"/>
          <w:u w:val="single"/>
        </w:rPr>
      </w:pPr>
      <w:r w:rsidRPr="006C16A4">
        <w:rPr>
          <w:rFonts w:cs="Calibri"/>
          <w:b/>
          <w:sz w:val="28"/>
          <w:szCs w:val="28"/>
          <w:u w:val="single"/>
        </w:rPr>
        <w:t>Pretendents nodrošina šāda pakalpojuma sniegšanu:</w:t>
      </w:r>
    </w:p>
    <w:p w:rsidR="00521D2E" w:rsidRPr="006C16A4" w:rsidRDefault="00521D2E" w:rsidP="00521D2E">
      <w:pPr>
        <w:jc w:val="both"/>
        <w:rPr>
          <w:rFonts w:cs="Calibri"/>
          <w:b/>
          <w:u w:val="single"/>
        </w:rPr>
      </w:pPr>
    </w:p>
    <w:p w:rsidR="00521D2E" w:rsidRPr="006C16A4" w:rsidRDefault="00521D2E" w:rsidP="00521D2E">
      <w:pPr>
        <w:pStyle w:val="ListParagraph"/>
        <w:numPr>
          <w:ilvl w:val="0"/>
          <w:numId w:val="3"/>
        </w:numPr>
        <w:jc w:val="both"/>
        <w:rPr>
          <w:rFonts w:ascii="Calibri" w:hAnsi="Calibri" w:cs="Calibri"/>
        </w:rPr>
      </w:pPr>
      <w:r w:rsidRPr="006C16A4">
        <w:rPr>
          <w:rFonts w:ascii="Calibri" w:hAnsi="Calibri" w:cs="Calibri"/>
        </w:rPr>
        <w:t>Sākotnējo auditu – personas datu apstrādes atbilstības novērtējumu, atbilstībai Fizisko personu datu aizsardzības likumam (turpmāk - likums), EIROPAS PARLAMENTA UN PADOMES REGULAI (ES) 2016/679 (2016. gada 27. aprīlis) par fizisku personu aizsardzību attiecībā uz personas datu apstrādi un šādu datu brīvu apriti un ar ko atceļ Direktīvu 95/46/EK (Vispārīgā datu aizsardzības regula) (turpmāk-regula) un citiem  spēkā esošajiem normatīvajiem aktiem;</w:t>
      </w:r>
    </w:p>
    <w:p w:rsidR="00521D2E" w:rsidRPr="006C16A4" w:rsidRDefault="00521D2E" w:rsidP="00521D2E">
      <w:pPr>
        <w:pStyle w:val="ListParagraph"/>
        <w:numPr>
          <w:ilvl w:val="0"/>
          <w:numId w:val="3"/>
        </w:numPr>
        <w:jc w:val="both"/>
        <w:rPr>
          <w:rFonts w:ascii="Calibri" w:hAnsi="Calibri" w:cs="Calibri"/>
        </w:rPr>
      </w:pPr>
      <w:r w:rsidRPr="006C16A4">
        <w:rPr>
          <w:rFonts w:ascii="Calibri" w:hAnsi="Calibri" w:cs="Calibri"/>
        </w:rPr>
        <w:t>Sākotnējā audita veikšana ne vēlāk kā 2 (divu) mēnešu laikā no līguma noslēgšanas dienas.</w:t>
      </w:r>
    </w:p>
    <w:p w:rsidR="00521D2E" w:rsidRPr="006C16A4" w:rsidRDefault="00521D2E" w:rsidP="00521D2E">
      <w:pPr>
        <w:pStyle w:val="ListParagraph"/>
        <w:numPr>
          <w:ilvl w:val="0"/>
          <w:numId w:val="3"/>
        </w:numPr>
        <w:spacing w:after="0"/>
        <w:ind w:left="658" w:hanging="357"/>
        <w:jc w:val="both"/>
        <w:rPr>
          <w:rFonts w:ascii="Calibri" w:hAnsi="Calibri" w:cs="Calibri"/>
        </w:rPr>
      </w:pPr>
      <w:r w:rsidRPr="006C16A4">
        <w:rPr>
          <w:rFonts w:ascii="Calibri" w:hAnsi="Calibri" w:cs="Calibri"/>
        </w:rPr>
        <w:t>Personas datu apstrāžu reģistru veidošanu, uzturēšanu, kurā tiek norādīta Fizisko personu datu aizsardzības likumā noteiktā informācija;</w:t>
      </w:r>
    </w:p>
    <w:p w:rsidR="00521D2E" w:rsidRPr="006C16A4" w:rsidRDefault="00521D2E" w:rsidP="00521D2E">
      <w:pPr>
        <w:pStyle w:val="ListParagraph"/>
        <w:numPr>
          <w:ilvl w:val="0"/>
          <w:numId w:val="3"/>
        </w:numPr>
        <w:spacing w:after="0"/>
        <w:ind w:left="658" w:hanging="357"/>
        <w:jc w:val="both"/>
        <w:rPr>
          <w:rFonts w:ascii="Calibri" w:hAnsi="Calibri" w:cs="Calibri"/>
        </w:rPr>
      </w:pPr>
      <w:r w:rsidRPr="006C16A4">
        <w:rPr>
          <w:rFonts w:ascii="Calibri" w:hAnsi="Calibri" w:cs="Calibri"/>
        </w:rPr>
        <w:t>Personas datu apstrāžu reģistra izveidošana ne vēlāk kā 3 (trīs) mēnešu laikā no līguma noslēgšanas dienas.</w:t>
      </w:r>
    </w:p>
    <w:p w:rsidR="00521D2E" w:rsidRPr="006C16A4" w:rsidRDefault="00521D2E" w:rsidP="00521D2E">
      <w:pPr>
        <w:numPr>
          <w:ilvl w:val="0"/>
          <w:numId w:val="3"/>
        </w:numPr>
        <w:shd w:val="clear" w:color="auto" w:fill="FFFFFF"/>
        <w:spacing w:after="0" w:line="240" w:lineRule="auto"/>
        <w:ind w:left="658" w:hanging="357"/>
        <w:jc w:val="both"/>
        <w:rPr>
          <w:rFonts w:cs="Calibri"/>
        </w:rPr>
      </w:pPr>
      <w:r w:rsidRPr="006C16A4">
        <w:rPr>
          <w:rFonts w:cs="Calibri"/>
        </w:rPr>
        <w:t>Ietekmes novērtējuma veikšana ne vēlāk kā 2 (divu) mēneša laikā pēc sākotnējā audita pabeigšanas.</w:t>
      </w:r>
    </w:p>
    <w:p w:rsidR="00521D2E" w:rsidRPr="006C16A4" w:rsidRDefault="00521D2E" w:rsidP="00521D2E">
      <w:pPr>
        <w:pStyle w:val="ListParagraph"/>
        <w:numPr>
          <w:ilvl w:val="0"/>
          <w:numId w:val="3"/>
        </w:numPr>
        <w:spacing w:after="0"/>
        <w:ind w:left="658" w:hanging="357"/>
        <w:jc w:val="both"/>
        <w:rPr>
          <w:rFonts w:ascii="Calibri" w:hAnsi="Calibri" w:cs="Calibri"/>
        </w:rPr>
      </w:pPr>
      <w:r w:rsidRPr="006C16A4">
        <w:rPr>
          <w:rFonts w:ascii="Calibri" w:hAnsi="Calibri" w:cs="Calibri"/>
        </w:rPr>
        <w:t>Regulāru uzraudzību, kontroli un izvērtējumu klienta veiktās personas datu apstrādes atbilstībai likuma prasībām;</w:t>
      </w:r>
    </w:p>
    <w:p w:rsidR="00521D2E" w:rsidRPr="006C16A4" w:rsidRDefault="00521D2E" w:rsidP="00521D2E">
      <w:pPr>
        <w:pStyle w:val="ListParagraph"/>
        <w:numPr>
          <w:ilvl w:val="0"/>
          <w:numId w:val="3"/>
        </w:numPr>
        <w:jc w:val="both"/>
        <w:rPr>
          <w:rFonts w:ascii="Calibri" w:hAnsi="Calibri" w:cs="Calibri"/>
        </w:rPr>
      </w:pPr>
      <w:r w:rsidRPr="006C16A4">
        <w:rPr>
          <w:rFonts w:ascii="Calibri" w:hAnsi="Calibri" w:cs="Calibri"/>
        </w:rPr>
        <w:t>Nepieciešamo iekšējo normatīvo aktu izstrādi atbilstībai likumam un regulai.</w:t>
      </w:r>
    </w:p>
    <w:p w:rsidR="00521D2E" w:rsidRPr="006C16A4" w:rsidRDefault="00521D2E" w:rsidP="00521D2E">
      <w:pPr>
        <w:pStyle w:val="ListParagraph"/>
        <w:numPr>
          <w:ilvl w:val="0"/>
          <w:numId w:val="3"/>
        </w:numPr>
        <w:shd w:val="clear" w:color="auto" w:fill="FFFFFF"/>
        <w:spacing w:before="100" w:beforeAutospacing="1" w:after="100" w:afterAutospacing="1"/>
        <w:jc w:val="both"/>
        <w:rPr>
          <w:rFonts w:ascii="Calibri" w:hAnsi="Calibri" w:cs="Calibri"/>
        </w:rPr>
      </w:pPr>
      <w:r w:rsidRPr="006C16A4">
        <w:rPr>
          <w:rFonts w:ascii="Calibri" w:hAnsi="Calibri" w:cs="Calibri"/>
        </w:rPr>
        <w:t>Nodrošina ar datu apstrādi saistīto jautājumu konsultāciju sniegšanu pēc Pasūtītāja pieprasījuma klātienē vai attālināti. Neatliekamos gadījumos nodrošināt Pretendenta vai tā pārstāvja ierašanos pie</w:t>
      </w:r>
      <w:r w:rsidRPr="006C16A4">
        <w:rPr>
          <w:rFonts w:ascii="Calibri" w:hAnsi="Calibri" w:cs="Calibri"/>
          <w:b/>
        </w:rPr>
        <w:t xml:space="preserve"> Pasūtītāja </w:t>
      </w:r>
      <w:r w:rsidRPr="006C16A4">
        <w:rPr>
          <w:rFonts w:ascii="Calibri" w:hAnsi="Calibri" w:cs="Calibri"/>
        </w:rPr>
        <w:t xml:space="preserve">ne vēlāk kā 24 (divdesmit četru) stundu laikā pēc telefoniskas saziņas ar Pasūtītāju.  </w:t>
      </w:r>
    </w:p>
    <w:p w:rsidR="00521D2E" w:rsidRPr="006C16A4" w:rsidRDefault="00521D2E" w:rsidP="00521D2E">
      <w:pPr>
        <w:pStyle w:val="ListParagraph"/>
        <w:numPr>
          <w:ilvl w:val="0"/>
          <w:numId w:val="3"/>
        </w:numPr>
        <w:shd w:val="clear" w:color="auto" w:fill="FFFFFF"/>
        <w:spacing w:before="100" w:beforeAutospacing="1" w:after="100" w:afterAutospacing="1"/>
        <w:jc w:val="both"/>
        <w:rPr>
          <w:rFonts w:ascii="Calibri" w:hAnsi="Calibri" w:cs="Calibri"/>
        </w:rPr>
      </w:pPr>
      <w:r w:rsidRPr="006C16A4">
        <w:rPr>
          <w:rFonts w:ascii="Calibri" w:hAnsi="Calibri" w:cs="Calibri"/>
        </w:rPr>
        <w:t xml:space="preserve"> Jāveic </w:t>
      </w:r>
      <w:r w:rsidRPr="006C16A4">
        <w:rPr>
          <w:rFonts w:ascii="Calibri" w:hAnsi="Calibri" w:cs="Calibri"/>
          <w:color w:val="000000"/>
        </w:rPr>
        <w:t>darbinieku apmācīšana par personas datu apstrādes jautājumiem, konsultēšana, procesu uzraudzīšana un citi jautājumi</w:t>
      </w:r>
      <w:r w:rsidRPr="006C16A4">
        <w:rPr>
          <w:rFonts w:ascii="Calibri" w:hAnsi="Calibri" w:cs="Calibri"/>
        </w:rPr>
        <w:t>.</w:t>
      </w:r>
    </w:p>
    <w:p w:rsidR="00521D2E" w:rsidRPr="006C16A4" w:rsidRDefault="00521D2E" w:rsidP="00521D2E">
      <w:pPr>
        <w:pStyle w:val="ListParagraph"/>
        <w:numPr>
          <w:ilvl w:val="0"/>
          <w:numId w:val="3"/>
        </w:numPr>
        <w:shd w:val="clear" w:color="auto" w:fill="FFFFFF"/>
        <w:spacing w:before="100" w:beforeAutospacing="1" w:after="100" w:afterAutospacing="1"/>
        <w:jc w:val="both"/>
        <w:rPr>
          <w:rFonts w:ascii="Calibri" w:hAnsi="Calibri" w:cs="Calibri"/>
        </w:rPr>
      </w:pPr>
      <w:r w:rsidRPr="006C16A4">
        <w:rPr>
          <w:rFonts w:ascii="Calibri" w:hAnsi="Calibri" w:cs="Calibri"/>
          <w:color w:val="000000"/>
        </w:rPr>
        <w:t>Jāizstrādā iekšējie datu apstrādes aizsardzības noteikumi, Informācijas sistēmas (IS) drošības politiku, IS drošības iekšējos noteikumus, IS lietošanas noteikumus, IS drošības riska pārvaldības plānu un IS darbības atjaunošanas plānu, e</w:t>
      </w:r>
      <w:r w:rsidRPr="006C16A4">
        <w:rPr>
          <w:rFonts w:ascii="Calibri" w:hAnsi="Calibri" w:cs="Calibri"/>
        </w:rPr>
        <w:t>sošo informācijas sistēmas drošības noteikumu papildināšana un uzlabošanu;</w:t>
      </w:r>
    </w:p>
    <w:p w:rsidR="00521D2E" w:rsidRPr="006C16A4" w:rsidRDefault="00521D2E" w:rsidP="00521D2E">
      <w:pPr>
        <w:pStyle w:val="ListParagraph"/>
        <w:numPr>
          <w:ilvl w:val="0"/>
          <w:numId w:val="3"/>
        </w:numPr>
        <w:ind w:hanging="376"/>
        <w:jc w:val="both"/>
        <w:rPr>
          <w:rFonts w:ascii="Calibri" w:hAnsi="Calibri" w:cs="Calibri"/>
        </w:rPr>
      </w:pPr>
      <w:r w:rsidRPr="006C16A4">
        <w:rPr>
          <w:rFonts w:ascii="Calibri" w:hAnsi="Calibri" w:cs="Calibri"/>
        </w:rPr>
        <w:t>Pakalpojums tiek sniegts Vaiņodes novada pašvaldības iestādēm:</w:t>
      </w:r>
    </w:p>
    <w:p w:rsidR="00521D2E" w:rsidRPr="006C16A4" w:rsidRDefault="00521D2E" w:rsidP="00521D2E">
      <w:pPr>
        <w:numPr>
          <w:ilvl w:val="0"/>
          <w:numId w:val="5"/>
        </w:numPr>
        <w:spacing w:after="0" w:line="240" w:lineRule="auto"/>
        <w:rPr>
          <w:rFonts w:cs="Calibri"/>
        </w:rPr>
      </w:pPr>
      <w:r>
        <w:t>Pašvaldības centrālā administrācija;</w:t>
      </w:r>
    </w:p>
    <w:p w:rsidR="00521D2E" w:rsidRPr="006C16A4" w:rsidRDefault="00521D2E" w:rsidP="00521D2E">
      <w:pPr>
        <w:numPr>
          <w:ilvl w:val="0"/>
          <w:numId w:val="5"/>
        </w:numPr>
        <w:spacing w:after="0" w:line="240" w:lineRule="auto"/>
        <w:rPr>
          <w:rFonts w:cs="Calibri"/>
        </w:rPr>
      </w:pPr>
      <w:r>
        <w:t>Vaiņodes vidusskola;</w:t>
      </w:r>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Vaiņodes mūzikas skola;</w:t>
      </w:r>
    </w:p>
    <w:p w:rsidR="00521D2E" w:rsidRPr="006C16A4" w:rsidRDefault="00521D2E" w:rsidP="00521D2E">
      <w:pPr>
        <w:numPr>
          <w:ilvl w:val="0"/>
          <w:numId w:val="5"/>
        </w:numPr>
        <w:spacing w:after="0" w:line="240" w:lineRule="auto"/>
        <w:rPr>
          <w:rFonts w:cs="Calibri"/>
          <w:color w:val="000000"/>
          <w:lang w:eastAsia="zh-CN"/>
        </w:rPr>
      </w:pPr>
      <w:r w:rsidRPr="00FD2452">
        <w:rPr>
          <w:rFonts w:cs="Calibri"/>
          <w:color w:val="000000"/>
          <w:lang w:eastAsia="zh-CN"/>
        </w:rPr>
        <w:t>Vaiņodes kultūras nams;</w:t>
      </w:r>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Embūtes tautas nams;</w:t>
      </w:r>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Vaiņodes pagasta bibliotēka;</w:t>
      </w:r>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Embūtes pagasta bibliotēka;</w:t>
      </w:r>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Embūtes pagasta pārvalde;</w:t>
      </w:r>
    </w:p>
    <w:p w:rsidR="00521D2E" w:rsidRPr="00521D2E" w:rsidRDefault="00521D2E" w:rsidP="00521D2E">
      <w:pPr>
        <w:numPr>
          <w:ilvl w:val="0"/>
          <w:numId w:val="5"/>
        </w:numPr>
        <w:spacing w:after="0" w:line="240" w:lineRule="auto"/>
        <w:rPr>
          <w:rFonts w:cs="Calibri"/>
          <w:color w:val="000000"/>
          <w:lang w:eastAsia="zh-CN"/>
        </w:rPr>
      </w:pPr>
      <w:hyperlink r:id="rId9" w:tooltip="Opens internal link in current window" w:history="1">
        <w:r w:rsidRPr="00521D2E">
          <w:rPr>
            <w:color w:val="000000"/>
            <w:lang w:eastAsia="zh-CN"/>
          </w:rPr>
          <w:t>Bāriņtiesa</w:t>
        </w:r>
      </w:hyperlink>
    </w:p>
    <w:p w:rsidR="00521D2E" w:rsidRPr="00521D2E" w:rsidRDefault="00521D2E" w:rsidP="00521D2E">
      <w:pPr>
        <w:numPr>
          <w:ilvl w:val="0"/>
          <w:numId w:val="5"/>
        </w:numPr>
        <w:spacing w:after="0" w:line="240" w:lineRule="auto"/>
        <w:rPr>
          <w:rFonts w:cs="Calibri"/>
          <w:color w:val="000000"/>
          <w:lang w:eastAsia="zh-CN"/>
        </w:rPr>
      </w:pPr>
      <w:hyperlink r:id="rId10" w:tooltip="Opens internal link in current window" w:history="1">
        <w:r w:rsidRPr="00521D2E">
          <w:rPr>
            <w:color w:val="000000"/>
            <w:lang w:eastAsia="zh-CN"/>
          </w:rPr>
          <w:t>Dzimtsarakstu nodaļa</w:t>
        </w:r>
      </w:hyperlink>
    </w:p>
    <w:p w:rsidR="00521D2E" w:rsidRPr="00521D2E" w:rsidRDefault="00521D2E" w:rsidP="00521D2E">
      <w:pPr>
        <w:numPr>
          <w:ilvl w:val="0"/>
          <w:numId w:val="5"/>
        </w:numPr>
        <w:spacing w:after="0" w:line="240" w:lineRule="auto"/>
        <w:rPr>
          <w:rFonts w:cs="Calibri"/>
          <w:color w:val="000000"/>
          <w:lang w:eastAsia="zh-CN"/>
        </w:rPr>
      </w:pPr>
      <w:hyperlink r:id="rId11" w:tooltip="Opens internal link in current window" w:history="1">
        <w:r w:rsidRPr="00521D2E">
          <w:rPr>
            <w:color w:val="000000"/>
            <w:lang w:eastAsia="zh-CN"/>
          </w:rPr>
          <w:t>Sociālais dienests</w:t>
        </w:r>
      </w:hyperlink>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Vaiņodes internātpamatskola;</w:t>
      </w:r>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Embūtes tūrisma informācijas centrs (TIC);</w:t>
      </w:r>
    </w:p>
    <w:p w:rsidR="00521D2E" w:rsidRPr="006C16A4" w:rsidRDefault="00521D2E" w:rsidP="00521D2E">
      <w:pPr>
        <w:numPr>
          <w:ilvl w:val="0"/>
          <w:numId w:val="5"/>
        </w:numPr>
        <w:spacing w:after="0" w:line="240" w:lineRule="auto"/>
        <w:rPr>
          <w:rFonts w:cs="Calibri"/>
          <w:color w:val="000000"/>
          <w:lang w:eastAsia="zh-CN"/>
        </w:rPr>
      </w:pPr>
      <w:r w:rsidRPr="006C16A4">
        <w:rPr>
          <w:rFonts w:cs="Calibri"/>
          <w:color w:val="000000"/>
          <w:lang w:eastAsia="zh-CN"/>
        </w:rPr>
        <w:t xml:space="preserve">5.16. Sociālais atbalsta centrs „Vaiņode”. </w:t>
      </w:r>
    </w:p>
    <w:p w:rsidR="00521D2E" w:rsidRPr="006C16A4" w:rsidRDefault="00521D2E" w:rsidP="00521D2E">
      <w:pPr>
        <w:rPr>
          <w:rFonts w:cs="Calibri"/>
          <w:color w:val="000000"/>
          <w:lang w:eastAsia="zh-CN"/>
        </w:rPr>
      </w:pPr>
    </w:p>
    <w:p w:rsidR="00521D2E" w:rsidRPr="006C16A4" w:rsidRDefault="00521D2E" w:rsidP="00521D2E">
      <w:pPr>
        <w:rPr>
          <w:rFonts w:cs="Calibri"/>
          <w:color w:val="000000"/>
          <w:lang w:eastAsia="zh-CN"/>
        </w:rPr>
      </w:pPr>
    </w:p>
    <w:p w:rsidR="00521D2E" w:rsidRPr="006C16A4" w:rsidRDefault="00521D2E" w:rsidP="00521D2E">
      <w:pPr>
        <w:pStyle w:val="tv213"/>
        <w:numPr>
          <w:ilvl w:val="0"/>
          <w:numId w:val="3"/>
        </w:numPr>
        <w:spacing w:before="0" w:after="0" w:line="293" w:lineRule="atLeast"/>
        <w:jc w:val="both"/>
        <w:rPr>
          <w:rFonts w:ascii="Calibri" w:hAnsi="Calibri" w:cs="Calibri"/>
        </w:rPr>
      </w:pPr>
      <w:r w:rsidRPr="006C16A4">
        <w:rPr>
          <w:rFonts w:ascii="Calibri" w:hAnsi="Calibri" w:cs="Calibri"/>
        </w:rPr>
        <w:t>Pretendents nodrošina ar datu aizsardzības speciālistu, kuram:</w:t>
      </w:r>
    </w:p>
    <w:p w:rsidR="00521D2E" w:rsidRPr="006C16A4" w:rsidRDefault="00521D2E" w:rsidP="00521D2E">
      <w:pPr>
        <w:pStyle w:val="tv213"/>
        <w:numPr>
          <w:ilvl w:val="1"/>
          <w:numId w:val="4"/>
        </w:numPr>
        <w:spacing w:before="0" w:after="0" w:line="293" w:lineRule="atLeast"/>
        <w:ind w:left="1276" w:hanging="567"/>
        <w:jc w:val="both"/>
        <w:rPr>
          <w:rFonts w:ascii="Calibri" w:hAnsi="Calibri" w:cs="Calibri"/>
        </w:rPr>
      </w:pPr>
      <w:r w:rsidRPr="006C16A4">
        <w:rPr>
          <w:rFonts w:ascii="Calibri" w:hAnsi="Calibri" w:cs="Calibri"/>
        </w:rPr>
        <w:t>pieredze datu aizsardzības speciālista amatā vismaz 1 gads;</w:t>
      </w:r>
    </w:p>
    <w:p w:rsidR="00521D2E" w:rsidRPr="006C16A4" w:rsidRDefault="00521D2E" w:rsidP="00521D2E">
      <w:pPr>
        <w:pStyle w:val="tv213"/>
        <w:numPr>
          <w:ilvl w:val="1"/>
          <w:numId w:val="4"/>
        </w:numPr>
        <w:spacing w:before="0" w:after="0" w:line="293" w:lineRule="atLeast"/>
        <w:ind w:left="1276" w:hanging="567"/>
        <w:jc w:val="both"/>
        <w:rPr>
          <w:rFonts w:ascii="Calibri" w:hAnsi="Calibri" w:cs="Calibri"/>
        </w:rPr>
      </w:pPr>
      <w:r w:rsidRPr="006C16A4">
        <w:rPr>
          <w:rFonts w:ascii="Calibri" w:hAnsi="Calibri" w:cs="Calibri"/>
        </w:rPr>
        <w:t>saskaņā ar Fizisko personu datu aizsardzības likumu iegūts personas datu aizsardzības speciālista statuss (Datu valsts inspekcijas izdota derīga apliecība).</w:t>
      </w:r>
    </w:p>
    <w:p w:rsidR="00521D2E" w:rsidRPr="006C16A4" w:rsidRDefault="00521D2E" w:rsidP="00521D2E">
      <w:pPr>
        <w:pStyle w:val="ListParagraph"/>
        <w:numPr>
          <w:ilvl w:val="0"/>
          <w:numId w:val="3"/>
        </w:numPr>
        <w:jc w:val="both"/>
        <w:rPr>
          <w:rFonts w:ascii="Calibri" w:hAnsi="Calibri" w:cs="Calibri"/>
        </w:rPr>
      </w:pPr>
      <w:r w:rsidRPr="006C16A4">
        <w:rPr>
          <w:rFonts w:ascii="Calibri" w:hAnsi="Calibri" w:cs="Calibri"/>
        </w:rPr>
        <w:t>Informācijas drošības sistēmas uzturēšana un pakalpojuma nodrošināšana visā pakalpojuma sniegšanas termiņā – 12 (divpadsmit) mēnešus no pakalpojuma līguma noslēgšanas dienas.</w:t>
      </w:r>
    </w:p>
    <w:p w:rsidR="00521D2E" w:rsidRPr="006C16A4" w:rsidRDefault="00521D2E" w:rsidP="00521D2E">
      <w:pPr>
        <w:jc w:val="both"/>
        <w:rPr>
          <w:rFonts w:cs="Calibri"/>
        </w:rPr>
      </w:pPr>
    </w:p>
    <w:p w:rsidR="00521D2E" w:rsidRPr="006C16A4" w:rsidRDefault="00521D2E" w:rsidP="00521D2E">
      <w:pPr>
        <w:pStyle w:val="tv213"/>
        <w:spacing w:before="0" w:after="0" w:line="293" w:lineRule="atLeast"/>
        <w:ind w:left="660"/>
        <w:jc w:val="both"/>
        <w:rPr>
          <w:rFonts w:ascii="Calibri" w:hAnsi="Calibri" w:cs="Calibri"/>
          <w:color w:val="414142"/>
        </w:rPr>
      </w:pPr>
    </w:p>
    <w:p w:rsidR="00BF56BD" w:rsidRPr="00BC0C6D" w:rsidRDefault="00BF56BD" w:rsidP="00EA1DA6">
      <w:pPr>
        <w:spacing w:before="120" w:after="120"/>
        <w:jc w:val="both"/>
        <w:rPr>
          <w:rFonts w:ascii="Times New Roman" w:hAnsi="Times New Roman"/>
          <w:sz w:val="24"/>
          <w:szCs w:val="24"/>
        </w:rPr>
      </w:pPr>
    </w:p>
    <w:sectPr w:rsidR="00BF56BD" w:rsidRPr="00BC0C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30" w:rsidRDefault="00803130" w:rsidP="00DE78D5">
      <w:pPr>
        <w:spacing w:after="0" w:line="240" w:lineRule="auto"/>
      </w:pPr>
      <w:r>
        <w:separator/>
      </w:r>
    </w:p>
  </w:endnote>
  <w:endnote w:type="continuationSeparator" w:id="0">
    <w:p w:rsidR="00803130" w:rsidRDefault="00803130" w:rsidP="00DE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8457"/>
      <w:docPartObj>
        <w:docPartGallery w:val="Page Numbers (Bottom of Page)"/>
        <w:docPartUnique/>
      </w:docPartObj>
    </w:sdtPr>
    <w:sdtEndPr/>
    <w:sdtContent>
      <w:p w:rsidR="00DE78D5" w:rsidRDefault="00DE78D5" w:rsidP="00DE78D5">
        <w:pPr>
          <w:pStyle w:val="Kjene"/>
          <w:jc w:val="center"/>
        </w:pPr>
        <w:r>
          <w:fldChar w:fldCharType="begin"/>
        </w:r>
        <w:r>
          <w:instrText>PAGE   \* MERGEFORMAT</w:instrText>
        </w:r>
        <w:r>
          <w:fldChar w:fldCharType="separate"/>
        </w:r>
        <w:r w:rsidR="00521D2E">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30" w:rsidRDefault="00803130" w:rsidP="00DE78D5">
      <w:pPr>
        <w:spacing w:after="0" w:line="240" w:lineRule="auto"/>
      </w:pPr>
      <w:r>
        <w:separator/>
      </w:r>
    </w:p>
  </w:footnote>
  <w:footnote w:type="continuationSeparator" w:id="0">
    <w:p w:rsidR="00803130" w:rsidRDefault="00803130" w:rsidP="00DE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7A4FE3A"/>
    <w:name w:val="WW8Num19"/>
    <w:lvl w:ilvl="0">
      <w:start w:val="1"/>
      <w:numFmt w:val="decimal"/>
      <w:lvlText w:val="%1."/>
      <w:lvlJc w:val="left"/>
      <w:pPr>
        <w:tabs>
          <w:tab w:val="num" w:pos="0"/>
        </w:tabs>
        <w:ind w:left="660" w:hanging="360"/>
      </w:pPr>
      <w:rPr>
        <w:rFonts w:cs="Times New Roman"/>
        <w:b/>
        <w:sz w:val="24"/>
        <w:szCs w:val="24"/>
      </w:rPr>
    </w:lvl>
    <w:lvl w:ilvl="1">
      <w:start w:val="1"/>
      <w:numFmt w:val="bullet"/>
      <w:lvlText w:val=""/>
      <w:lvlJc w:val="left"/>
      <w:pPr>
        <w:tabs>
          <w:tab w:val="num" w:pos="0"/>
        </w:tabs>
        <w:ind w:left="1380" w:hanging="360"/>
      </w:pPr>
      <w:rPr>
        <w:rFonts w:ascii="Symbol" w:hAnsi="Symbol" w:cs="Symbol"/>
      </w:r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 w15:restartNumberingAfterBreak="0">
    <w:nsid w:val="127130AD"/>
    <w:multiLevelType w:val="hybridMultilevel"/>
    <w:tmpl w:val="9BE0917C"/>
    <w:lvl w:ilvl="0" w:tplc="DA709614">
      <w:start w:val="1"/>
      <w:numFmt w:val="decimal"/>
      <w:lvlText w:val="%1)"/>
      <w:lvlJc w:val="left"/>
      <w:pPr>
        <w:ind w:left="360" w:hanging="360"/>
      </w:pPr>
      <w:rPr>
        <w:rFonts w:hint="default"/>
        <w:b w:val="0"/>
        <w:u w:val="none"/>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4245ACD"/>
    <w:multiLevelType w:val="hybridMultilevel"/>
    <w:tmpl w:val="A72E3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B004B1"/>
    <w:multiLevelType w:val="multilevel"/>
    <w:tmpl w:val="4948B04E"/>
    <w:lvl w:ilvl="0">
      <w:start w:val="1"/>
      <w:numFmt w:val="bullet"/>
      <w:lvlText w:val=""/>
      <w:lvlJc w:val="left"/>
      <w:pPr>
        <w:tabs>
          <w:tab w:val="num" w:pos="0"/>
        </w:tabs>
        <w:ind w:left="660" w:hanging="360"/>
      </w:pPr>
      <w:rPr>
        <w:rFonts w:ascii="Symbol" w:hAnsi="Symbol" w:hint="default"/>
        <w:b/>
        <w:sz w:val="24"/>
        <w:szCs w:val="24"/>
      </w:rPr>
    </w:lvl>
    <w:lvl w:ilvl="1">
      <w:start w:val="1"/>
      <w:numFmt w:val="bullet"/>
      <w:lvlText w:val=""/>
      <w:lvlJc w:val="left"/>
      <w:pPr>
        <w:tabs>
          <w:tab w:val="num" w:pos="0"/>
        </w:tabs>
        <w:ind w:left="1380" w:hanging="360"/>
      </w:pPr>
      <w:rPr>
        <w:rFonts w:ascii="Symbol" w:hAnsi="Symbol" w:cs="Symbol"/>
      </w:r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4" w15:restartNumberingAfterBreak="0">
    <w:nsid w:val="525B303C"/>
    <w:multiLevelType w:val="multilevel"/>
    <w:tmpl w:val="A92A33F2"/>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73E1506B"/>
    <w:multiLevelType w:val="hybridMultilevel"/>
    <w:tmpl w:val="30AED4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29"/>
    <w:rsid w:val="000052AE"/>
    <w:rsid w:val="000069E2"/>
    <w:rsid w:val="00012755"/>
    <w:rsid w:val="00015F81"/>
    <w:rsid w:val="000322CA"/>
    <w:rsid w:val="00050E1B"/>
    <w:rsid w:val="0006671A"/>
    <w:rsid w:val="00080B8C"/>
    <w:rsid w:val="0009397C"/>
    <w:rsid w:val="000C4A99"/>
    <w:rsid w:val="000C6C41"/>
    <w:rsid w:val="000C753F"/>
    <w:rsid w:val="000E73DD"/>
    <w:rsid w:val="001134D0"/>
    <w:rsid w:val="0016110B"/>
    <w:rsid w:val="001736CD"/>
    <w:rsid w:val="00183761"/>
    <w:rsid w:val="001D45B5"/>
    <w:rsid w:val="001D5FD8"/>
    <w:rsid w:val="00215A57"/>
    <w:rsid w:val="00244568"/>
    <w:rsid w:val="002463FB"/>
    <w:rsid w:val="00247BB4"/>
    <w:rsid w:val="00251BF6"/>
    <w:rsid w:val="0028253E"/>
    <w:rsid w:val="002825E7"/>
    <w:rsid w:val="00285886"/>
    <w:rsid w:val="0029093D"/>
    <w:rsid w:val="002C0D86"/>
    <w:rsid w:val="002F6413"/>
    <w:rsid w:val="003244C5"/>
    <w:rsid w:val="00324AFF"/>
    <w:rsid w:val="003A2488"/>
    <w:rsid w:val="003B5775"/>
    <w:rsid w:val="003C5C1D"/>
    <w:rsid w:val="003D21E8"/>
    <w:rsid w:val="003F0A4D"/>
    <w:rsid w:val="003F53F8"/>
    <w:rsid w:val="00444361"/>
    <w:rsid w:val="004525FC"/>
    <w:rsid w:val="00455D85"/>
    <w:rsid w:val="004679AC"/>
    <w:rsid w:val="004F0E69"/>
    <w:rsid w:val="004F7DB4"/>
    <w:rsid w:val="00520203"/>
    <w:rsid w:val="00521D2E"/>
    <w:rsid w:val="00527C44"/>
    <w:rsid w:val="00554A03"/>
    <w:rsid w:val="005652E0"/>
    <w:rsid w:val="00572238"/>
    <w:rsid w:val="00576C7A"/>
    <w:rsid w:val="0059665A"/>
    <w:rsid w:val="005A28AD"/>
    <w:rsid w:val="005A6C7F"/>
    <w:rsid w:val="005F5A6A"/>
    <w:rsid w:val="00630030"/>
    <w:rsid w:val="00636324"/>
    <w:rsid w:val="00696D9F"/>
    <w:rsid w:val="006E5B29"/>
    <w:rsid w:val="007103CF"/>
    <w:rsid w:val="00716197"/>
    <w:rsid w:val="007226DC"/>
    <w:rsid w:val="00733A5D"/>
    <w:rsid w:val="00777025"/>
    <w:rsid w:val="00785604"/>
    <w:rsid w:val="007C0A77"/>
    <w:rsid w:val="007F618A"/>
    <w:rsid w:val="00803130"/>
    <w:rsid w:val="00832193"/>
    <w:rsid w:val="00832529"/>
    <w:rsid w:val="0085744A"/>
    <w:rsid w:val="008B10BF"/>
    <w:rsid w:val="008B3B63"/>
    <w:rsid w:val="008D2692"/>
    <w:rsid w:val="008F3068"/>
    <w:rsid w:val="00901D7B"/>
    <w:rsid w:val="00921B5A"/>
    <w:rsid w:val="00951349"/>
    <w:rsid w:val="009537F0"/>
    <w:rsid w:val="00977276"/>
    <w:rsid w:val="00995D42"/>
    <w:rsid w:val="009B5E53"/>
    <w:rsid w:val="009D5F2A"/>
    <w:rsid w:val="009E4F93"/>
    <w:rsid w:val="009E5258"/>
    <w:rsid w:val="00A42B30"/>
    <w:rsid w:val="00A7055B"/>
    <w:rsid w:val="00A73F74"/>
    <w:rsid w:val="00AA174E"/>
    <w:rsid w:val="00AD7729"/>
    <w:rsid w:val="00AD7B26"/>
    <w:rsid w:val="00AF53FB"/>
    <w:rsid w:val="00B05DC7"/>
    <w:rsid w:val="00B171B2"/>
    <w:rsid w:val="00B5451F"/>
    <w:rsid w:val="00BC0C6D"/>
    <w:rsid w:val="00BC307C"/>
    <w:rsid w:val="00BE28D7"/>
    <w:rsid w:val="00BF56BD"/>
    <w:rsid w:val="00C376A2"/>
    <w:rsid w:val="00C43F35"/>
    <w:rsid w:val="00C478DF"/>
    <w:rsid w:val="00C80B0C"/>
    <w:rsid w:val="00C8270A"/>
    <w:rsid w:val="00CF60A7"/>
    <w:rsid w:val="00D54340"/>
    <w:rsid w:val="00D5438F"/>
    <w:rsid w:val="00D77764"/>
    <w:rsid w:val="00DC0EFD"/>
    <w:rsid w:val="00DD21BA"/>
    <w:rsid w:val="00DD2DEC"/>
    <w:rsid w:val="00DE78D5"/>
    <w:rsid w:val="00DF2106"/>
    <w:rsid w:val="00E343EE"/>
    <w:rsid w:val="00E3472A"/>
    <w:rsid w:val="00E35AC1"/>
    <w:rsid w:val="00E4000F"/>
    <w:rsid w:val="00E526F7"/>
    <w:rsid w:val="00E73580"/>
    <w:rsid w:val="00E86A65"/>
    <w:rsid w:val="00E92261"/>
    <w:rsid w:val="00EA1AF8"/>
    <w:rsid w:val="00EA1DA6"/>
    <w:rsid w:val="00EB0BA3"/>
    <w:rsid w:val="00EC62EC"/>
    <w:rsid w:val="00ED06E5"/>
    <w:rsid w:val="00ED6503"/>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3D55E-1360-40FA-A961-D4335A8A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7729"/>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D7729"/>
    <w:rPr>
      <w:rFonts w:ascii="Times New Roman" w:hAnsi="Times New Roman" w:cs="Times New Roman" w:hint="default"/>
      <w:color w:val="0000FF"/>
      <w:u w:val="single"/>
    </w:rPr>
  </w:style>
  <w:style w:type="character" w:customStyle="1" w:styleId="PamattekstsRakstz">
    <w:name w:val="Pamatteksts Rakstz."/>
    <w:aliases w:val="Body Text1 Rakstz."/>
    <w:link w:val="Pamatteksts"/>
    <w:locked/>
    <w:rsid w:val="00AD7729"/>
    <w:rPr>
      <w:rFonts w:cs="Calibri"/>
      <w:sz w:val="24"/>
      <w:szCs w:val="24"/>
      <w:lang w:val="en-GB"/>
    </w:rPr>
  </w:style>
  <w:style w:type="paragraph" w:styleId="Pamatteksts">
    <w:name w:val="Body Text"/>
    <w:aliases w:val="Body Text1"/>
    <w:basedOn w:val="Parasts"/>
    <w:link w:val="PamattekstsRakstz"/>
    <w:unhideWhenUsed/>
    <w:rsid w:val="00AD7729"/>
    <w:pPr>
      <w:spacing w:after="0" w:line="240" w:lineRule="auto"/>
      <w:jc w:val="both"/>
    </w:pPr>
    <w:rPr>
      <w:rFonts w:asciiTheme="minorHAnsi" w:eastAsiaTheme="minorHAnsi" w:hAnsiTheme="minorHAnsi" w:cs="Calibri"/>
      <w:sz w:val="24"/>
      <w:szCs w:val="24"/>
      <w:lang w:val="en-GB"/>
    </w:rPr>
  </w:style>
  <w:style w:type="character" w:customStyle="1" w:styleId="PamattekstsRakstz1">
    <w:name w:val="Pamatteksts Rakstz.1"/>
    <w:basedOn w:val="Noklusjumarindkopasfonts"/>
    <w:uiPriority w:val="99"/>
    <w:semiHidden/>
    <w:rsid w:val="00AD7729"/>
    <w:rPr>
      <w:rFonts w:ascii="Calibri" w:eastAsia="Calibri" w:hAnsi="Calibri" w:cs="Times New Roman"/>
      <w:lang w:val="lv-LV"/>
    </w:rPr>
  </w:style>
  <w:style w:type="paragraph" w:styleId="Pamattekstsaratkpi">
    <w:name w:val="Body Text Indent"/>
    <w:basedOn w:val="Parasts"/>
    <w:link w:val="PamattekstsaratkpiRakstz"/>
    <w:unhideWhenUsed/>
    <w:rsid w:val="00AD7729"/>
    <w:pPr>
      <w:spacing w:after="120" w:line="276" w:lineRule="auto"/>
      <w:ind w:left="283"/>
    </w:pPr>
    <w:rPr>
      <w:rFonts w:eastAsia="Times New Roman" w:cs="Calibri"/>
      <w:lang w:val="en-GB" w:eastAsia="lv-LV"/>
    </w:rPr>
  </w:style>
  <w:style w:type="character" w:customStyle="1" w:styleId="PamattekstsaratkpiRakstz">
    <w:name w:val="Pamatteksts ar atkāpi Rakstz."/>
    <w:basedOn w:val="Noklusjumarindkopasfonts"/>
    <w:link w:val="Pamattekstsaratkpi"/>
    <w:rsid w:val="00AD7729"/>
    <w:rPr>
      <w:rFonts w:ascii="Calibri" w:eastAsia="Times New Roman" w:hAnsi="Calibri" w:cs="Calibri"/>
      <w:lang w:val="en-GB" w:eastAsia="lv-LV"/>
    </w:rPr>
  </w:style>
  <w:style w:type="paragraph" w:styleId="Galvene">
    <w:name w:val="header"/>
    <w:aliases w:val="Header Char1,Header Char Char"/>
    <w:basedOn w:val="Parasts"/>
    <w:link w:val="GalveneRakstz"/>
    <w:unhideWhenUsed/>
    <w:rsid w:val="00AD7729"/>
    <w:pPr>
      <w:tabs>
        <w:tab w:val="center" w:pos="4153"/>
        <w:tab w:val="right" w:pos="8306"/>
      </w:tabs>
    </w:pPr>
  </w:style>
  <w:style w:type="character" w:customStyle="1" w:styleId="GalveneRakstz">
    <w:name w:val="Galvene Rakstz."/>
    <w:aliases w:val="Header Char1 Rakstz.,Header Char Char Rakstz."/>
    <w:basedOn w:val="Noklusjumarindkopasfonts"/>
    <w:link w:val="Galvene"/>
    <w:rsid w:val="00AD7729"/>
    <w:rPr>
      <w:rFonts w:ascii="Calibri" w:eastAsia="Calibri" w:hAnsi="Calibri" w:cs="Times New Roman"/>
      <w:lang w:val="lv-LV"/>
    </w:rPr>
  </w:style>
  <w:style w:type="paragraph" w:styleId="Pamattekstaatkpe2">
    <w:name w:val="Body Text Indent 2"/>
    <w:basedOn w:val="Parasts"/>
    <w:link w:val="Pamattekstaatkpe2Rakstz"/>
    <w:uiPriority w:val="99"/>
    <w:semiHidden/>
    <w:unhideWhenUsed/>
    <w:rsid w:val="00AD7729"/>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AD7729"/>
    <w:rPr>
      <w:rFonts w:ascii="Calibri" w:eastAsia="Calibri" w:hAnsi="Calibri" w:cs="Times New Roman"/>
      <w:lang w:val="lv-LV"/>
    </w:rPr>
  </w:style>
  <w:style w:type="paragraph" w:customStyle="1" w:styleId="Sarakstarindkopa1">
    <w:name w:val="Saraksta rindkopa1"/>
    <w:basedOn w:val="Parasts"/>
    <w:qFormat/>
    <w:rsid w:val="00AD7729"/>
    <w:pPr>
      <w:suppressAutoHyphens/>
      <w:autoSpaceDN w:val="0"/>
      <w:spacing w:line="254" w:lineRule="auto"/>
      <w:ind w:left="720"/>
      <w:textAlignment w:val="baseline"/>
    </w:pPr>
    <w:rPr>
      <w:rFonts w:eastAsia="Times New Roman"/>
      <w:lang w:eastAsia="lv-LV"/>
    </w:rPr>
  </w:style>
  <w:style w:type="character" w:customStyle="1" w:styleId="Bodytext2">
    <w:name w:val="Body text (2)_"/>
    <w:link w:val="Bodytext21"/>
    <w:uiPriority w:val="99"/>
    <w:rsid w:val="00AD7729"/>
    <w:rPr>
      <w:shd w:val="clear" w:color="auto" w:fill="FFFFFF"/>
    </w:rPr>
  </w:style>
  <w:style w:type="paragraph" w:customStyle="1" w:styleId="Bodytext21">
    <w:name w:val="Body text (2)1"/>
    <w:basedOn w:val="Parasts"/>
    <w:link w:val="Bodytext2"/>
    <w:uiPriority w:val="99"/>
    <w:rsid w:val="00AD7729"/>
    <w:pPr>
      <w:widowControl w:val="0"/>
      <w:shd w:val="clear" w:color="auto" w:fill="FFFFFF"/>
      <w:spacing w:after="2460" w:line="278" w:lineRule="exact"/>
      <w:ind w:hanging="860"/>
      <w:jc w:val="right"/>
    </w:pPr>
    <w:rPr>
      <w:rFonts w:asciiTheme="minorHAnsi" w:eastAsiaTheme="minorHAnsi" w:hAnsiTheme="minorHAnsi" w:cstheme="minorBidi"/>
      <w:lang w:val="en-US"/>
    </w:rPr>
  </w:style>
  <w:style w:type="character" w:styleId="Izteiksmgs">
    <w:name w:val="Strong"/>
    <w:basedOn w:val="Noklusjumarindkopasfonts"/>
    <w:qFormat/>
    <w:rsid w:val="00901D7B"/>
    <w:rPr>
      <w:b/>
      <w:bCs/>
    </w:rPr>
  </w:style>
  <w:style w:type="paragraph" w:styleId="Paraststmeklis">
    <w:name w:val="Normal (Web)"/>
    <w:basedOn w:val="Parasts"/>
    <w:uiPriority w:val="99"/>
    <w:semiHidden/>
    <w:unhideWhenUsed/>
    <w:rsid w:val="00C478D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enter">
    <w:name w:val="center"/>
    <w:basedOn w:val="Parasts"/>
    <w:rsid w:val="000052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ig16">
    <w:name w:val="big16"/>
    <w:basedOn w:val="Noklusjumarindkopasfonts"/>
    <w:rsid w:val="0006671A"/>
  </w:style>
  <w:style w:type="paragraph" w:customStyle="1" w:styleId="Default">
    <w:name w:val="Default"/>
    <w:rsid w:val="0006671A"/>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Kjene">
    <w:name w:val="footer"/>
    <w:basedOn w:val="Parasts"/>
    <w:link w:val="KjeneRakstz"/>
    <w:unhideWhenUsed/>
    <w:rsid w:val="00DE78D5"/>
    <w:pPr>
      <w:tabs>
        <w:tab w:val="center" w:pos="4680"/>
        <w:tab w:val="right" w:pos="9360"/>
      </w:tabs>
      <w:spacing w:after="0" w:line="240" w:lineRule="auto"/>
    </w:pPr>
  </w:style>
  <w:style w:type="character" w:customStyle="1" w:styleId="KjeneRakstz">
    <w:name w:val="Kājene Rakstz."/>
    <w:basedOn w:val="Noklusjumarindkopasfonts"/>
    <w:link w:val="Kjene"/>
    <w:rsid w:val="00DE78D5"/>
    <w:rPr>
      <w:rFonts w:ascii="Calibri" w:eastAsia="Calibri" w:hAnsi="Calibri" w:cs="Times New Roman"/>
      <w:lang w:val="lv-LV"/>
    </w:rPr>
  </w:style>
  <w:style w:type="paragraph" w:customStyle="1" w:styleId="naisf">
    <w:name w:val="naisf"/>
    <w:basedOn w:val="Parasts"/>
    <w:qFormat/>
    <w:rsid w:val="0018376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183761"/>
    <w:pPr>
      <w:spacing w:before="150" w:after="150" w:line="240" w:lineRule="auto"/>
      <w:jc w:val="center"/>
    </w:pPr>
    <w:rPr>
      <w:rFonts w:ascii="Times New Roman" w:eastAsia="Times New Roman" w:hAnsi="Times New Roman"/>
      <w:b/>
      <w:bCs/>
      <w:sz w:val="24"/>
      <w:szCs w:val="24"/>
      <w:lang w:eastAsia="lv-LV"/>
    </w:rPr>
  </w:style>
  <w:style w:type="paragraph" w:styleId="Sarakstarindkopa">
    <w:name w:val="List Paragraph"/>
    <w:basedOn w:val="Parasts"/>
    <w:uiPriority w:val="34"/>
    <w:qFormat/>
    <w:rsid w:val="00183761"/>
    <w:pPr>
      <w:spacing w:after="200" w:line="276" w:lineRule="auto"/>
      <w:ind w:left="720"/>
      <w:contextualSpacing/>
    </w:pPr>
    <w:rPr>
      <w:rFonts w:asciiTheme="minorHAnsi" w:eastAsiaTheme="minorHAnsi" w:hAnsiTheme="minorHAnsi" w:cstheme="minorBidi"/>
    </w:rPr>
  </w:style>
  <w:style w:type="paragraph" w:styleId="Balonteksts">
    <w:name w:val="Balloon Text"/>
    <w:basedOn w:val="Parasts"/>
    <w:link w:val="BalontekstsRakstz"/>
    <w:uiPriority w:val="99"/>
    <w:semiHidden/>
    <w:unhideWhenUsed/>
    <w:rsid w:val="00285886"/>
    <w:pPr>
      <w:spacing w:after="0" w:line="240" w:lineRule="auto"/>
    </w:pPr>
    <w:rPr>
      <w:rFonts w:ascii="Times New Roman" w:hAnsi="Times New Roman"/>
      <w:sz w:val="26"/>
      <w:szCs w:val="26"/>
    </w:rPr>
  </w:style>
  <w:style w:type="character" w:customStyle="1" w:styleId="BalontekstsRakstz">
    <w:name w:val="Balonteksts Rakstz."/>
    <w:basedOn w:val="Noklusjumarindkopasfonts"/>
    <w:link w:val="Balonteksts"/>
    <w:uiPriority w:val="99"/>
    <w:semiHidden/>
    <w:rsid w:val="00285886"/>
    <w:rPr>
      <w:rFonts w:ascii="Times New Roman" w:eastAsia="Calibri" w:hAnsi="Times New Roman" w:cs="Times New Roman"/>
      <w:sz w:val="26"/>
      <w:szCs w:val="26"/>
      <w:lang w:val="lv-LV"/>
    </w:rPr>
  </w:style>
  <w:style w:type="paragraph" w:styleId="Nosaukums">
    <w:name w:val="Title"/>
    <w:basedOn w:val="Parasts"/>
    <w:link w:val="NosaukumsRakstz"/>
    <w:qFormat/>
    <w:rsid w:val="00E343EE"/>
    <w:pPr>
      <w:spacing w:after="0" w:line="240" w:lineRule="auto"/>
      <w:jc w:val="center"/>
    </w:pPr>
    <w:rPr>
      <w:rFonts w:ascii="Times New Roman" w:eastAsia="Times New Roman" w:hAnsi="Times New Roman"/>
      <w:b/>
      <w:bCs/>
      <w:sz w:val="24"/>
      <w:szCs w:val="20"/>
      <w:lang w:val="nl-NL"/>
    </w:rPr>
  </w:style>
  <w:style w:type="character" w:customStyle="1" w:styleId="NosaukumsRakstz">
    <w:name w:val="Nosaukums Rakstz."/>
    <w:basedOn w:val="Noklusjumarindkopasfonts"/>
    <w:link w:val="Nosaukums"/>
    <w:rsid w:val="00E343EE"/>
    <w:rPr>
      <w:rFonts w:ascii="Times New Roman" w:eastAsia="Times New Roman" w:hAnsi="Times New Roman" w:cs="Times New Roman"/>
      <w:b/>
      <w:bCs/>
      <w:sz w:val="24"/>
      <w:szCs w:val="20"/>
      <w:lang w:val="nl-NL"/>
    </w:rPr>
  </w:style>
  <w:style w:type="paragraph" w:styleId="Bezatstarpm">
    <w:name w:val="No Spacing"/>
    <w:qFormat/>
    <w:rsid w:val="00521D2E"/>
    <w:pPr>
      <w:suppressAutoHyphens/>
      <w:spacing w:after="0" w:line="240" w:lineRule="auto"/>
    </w:pPr>
    <w:rPr>
      <w:rFonts w:ascii="Times New Roman" w:eastAsia="Times New Roman" w:hAnsi="Times New Roman" w:cs="Times New Roman"/>
      <w:sz w:val="24"/>
      <w:szCs w:val="24"/>
      <w:lang w:val="lv-LV" w:eastAsia="ar-SA"/>
    </w:rPr>
  </w:style>
  <w:style w:type="paragraph" w:customStyle="1" w:styleId="tv213">
    <w:name w:val="tv213"/>
    <w:basedOn w:val="Parasts"/>
    <w:rsid w:val="00521D2E"/>
    <w:pPr>
      <w:suppressAutoHyphens/>
      <w:spacing w:before="280" w:after="280" w:line="240" w:lineRule="auto"/>
    </w:pPr>
    <w:rPr>
      <w:rFonts w:ascii="Times New Roman" w:eastAsia="Times New Roman" w:hAnsi="Times New Roman"/>
      <w:sz w:val="24"/>
      <w:szCs w:val="24"/>
      <w:lang w:eastAsia="zh-CN"/>
    </w:rPr>
  </w:style>
  <w:style w:type="paragraph" w:customStyle="1" w:styleId="ListParagraph">
    <w:name w:val="List Paragraph"/>
    <w:basedOn w:val="Parasts"/>
    <w:rsid w:val="00521D2E"/>
    <w:pPr>
      <w:suppressAutoHyphens/>
      <w:spacing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3538">
      <w:bodyDiv w:val="1"/>
      <w:marLeft w:val="0"/>
      <w:marRight w:val="0"/>
      <w:marTop w:val="0"/>
      <w:marBottom w:val="0"/>
      <w:divBdr>
        <w:top w:val="none" w:sz="0" w:space="0" w:color="auto"/>
        <w:left w:val="none" w:sz="0" w:space="0" w:color="auto"/>
        <w:bottom w:val="none" w:sz="0" w:space="0" w:color="auto"/>
        <w:right w:val="none" w:sz="0" w:space="0" w:color="auto"/>
      </w:divBdr>
    </w:div>
    <w:div w:id="668093008">
      <w:bodyDiv w:val="1"/>
      <w:marLeft w:val="0"/>
      <w:marRight w:val="0"/>
      <w:marTop w:val="0"/>
      <w:marBottom w:val="0"/>
      <w:divBdr>
        <w:top w:val="none" w:sz="0" w:space="0" w:color="auto"/>
        <w:left w:val="none" w:sz="0" w:space="0" w:color="auto"/>
        <w:bottom w:val="none" w:sz="0" w:space="0" w:color="auto"/>
        <w:right w:val="none" w:sz="0" w:space="0" w:color="auto"/>
      </w:divBdr>
    </w:div>
    <w:div w:id="12999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s.auders@salas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ceni.lv/kontakti/socialais-dienests/" TargetMode="External"/><Relationship Id="rId5" Type="http://schemas.openxmlformats.org/officeDocument/2006/relationships/webSettings" Target="webSettings.xml"/><Relationship Id="rId10" Type="http://schemas.openxmlformats.org/officeDocument/2006/relationships/hyperlink" Target="http://www.broceni.lv/kontakti/dzimtsarakstu-nodala/" TargetMode="External"/><Relationship Id="rId4" Type="http://schemas.openxmlformats.org/officeDocument/2006/relationships/settings" Target="settings.xml"/><Relationship Id="rId9" Type="http://schemas.openxmlformats.org/officeDocument/2006/relationships/hyperlink" Target="http://www.broceni.lv/kontakti/barintiesa/"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65F8-8272-4103-A43A-7FCB32FA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11863</Words>
  <Characters>6763</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Oskars Zvejs</cp:lastModifiedBy>
  <cp:revision>2</cp:revision>
  <dcterms:created xsi:type="dcterms:W3CDTF">2018-06-22T10:25:00Z</dcterms:created>
  <dcterms:modified xsi:type="dcterms:W3CDTF">2018-06-22T10:25:00Z</dcterms:modified>
</cp:coreProperties>
</file>