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ED4C" w14:textId="77777777" w:rsidR="0089459F" w:rsidRDefault="0089459F" w:rsidP="0089459F">
      <w:pPr>
        <w:jc w:val="center"/>
      </w:pPr>
    </w:p>
    <w:p w14:paraId="10E6455E" w14:textId="02A3F468" w:rsidR="0089459F" w:rsidRDefault="0089459F" w:rsidP="0089459F">
      <w:pPr>
        <w:jc w:val="center"/>
      </w:pPr>
      <w:r>
        <w:rPr>
          <w:noProof/>
          <w:lang w:eastAsia="lv-LV"/>
        </w:rPr>
        <w:drawing>
          <wp:anchor distT="0" distB="0" distL="114300" distR="114300" simplePos="0" relativeHeight="251659264" behindDoc="0" locked="0" layoutInCell="1" allowOverlap="1" wp14:anchorId="1FB2A0E3" wp14:editId="08C4D820">
            <wp:simplePos x="0" y="0"/>
            <wp:positionH relativeFrom="column">
              <wp:posOffset>2486025</wp:posOffset>
            </wp:positionH>
            <wp:positionV relativeFrom="paragraph">
              <wp:posOffset>-313690</wp:posOffset>
            </wp:positionV>
            <wp:extent cx="800735" cy="1212850"/>
            <wp:effectExtent l="0" t="0" r="0" b="6350"/>
            <wp:wrapNone/>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FE8EF" w14:textId="77777777" w:rsidR="0089459F" w:rsidRDefault="0089459F" w:rsidP="0089459F">
      <w:pPr>
        <w:jc w:val="center"/>
      </w:pPr>
    </w:p>
    <w:p w14:paraId="30980519" w14:textId="77777777" w:rsidR="0089459F" w:rsidRDefault="0089459F" w:rsidP="0089459F">
      <w:pPr>
        <w:jc w:val="center"/>
      </w:pPr>
    </w:p>
    <w:p w14:paraId="530855B1" w14:textId="77777777" w:rsidR="0089459F" w:rsidRDefault="0089459F" w:rsidP="0089459F">
      <w:pPr>
        <w:jc w:val="center"/>
      </w:pPr>
    </w:p>
    <w:p w14:paraId="01CC3754" w14:textId="77777777" w:rsidR="0089459F" w:rsidRDefault="0089459F" w:rsidP="0089459F">
      <w:pPr>
        <w:jc w:val="center"/>
      </w:pPr>
    </w:p>
    <w:p w14:paraId="127344B2" w14:textId="77777777" w:rsidR="0089459F" w:rsidRDefault="0089459F" w:rsidP="0089459F">
      <w:pPr>
        <w:jc w:val="center"/>
      </w:pPr>
    </w:p>
    <w:p w14:paraId="22ADADBF" w14:textId="77777777" w:rsidR="0089459F" w:rsidRPr="007F67F5" w:rsidRDefault="0089459F" w:rsidP="0089459F">
      <w:pPr>
        <w:jc w:val="center"/>
      </w:pPr>
      <w:r w:rsidRPr="007F67F5">
        <w:t>LATVIJAS REPUBLIKA</w:t>
      </w:r>
    </w:p>
    <w:p w14:paraId="7BEF3C0B" w14:textId="77777777" w:rsidR="0089459F" w:rsidRPr="007F67F5" w:rsidRDefault="0089459F" w:rsidP="0089459F">
      <w:pPr>
        <w:jc w:val="center"/>
        <w:rPr>
          <w:b/>
          <w:sz w:val="16"/>
        </w:rPr>
      </w:pPr>
    </w:p>
    <w:p w14:paraId="23DF7306" w14:textId="77777777" w:rsidR="0089459F" w:rsidRPr="007F67F5" w:rsidRDefault="0089459F" w:rsidP="0089459F">
      <w:pPr>
        <w:pStyle w:val="Virsraksts2"/>
        <w:rPr>
          <w:b/>
          <w:lang w:val="lv-LV"/>
        </w:rPr>
      </w:pPr>
      <w:r>
        <w:rPr>
          <w:b/>
          <w:lang w:val="lv-LV"/>
        </w:rPr>
        <w:t xml:space="preserve">VAIŅODES NOVADA </w:t>
      </w:r>
      <w:r w:rsidRPr="007F67F5">
        <w:rPr>
          <w:b/>
          <w:lang w:val="lv-LV"/>
        </w:rPr>
        <w:t>DOME</w:t>
      </w:r>
    </w:p>
    <w:p w14:paraId="4E4C7EED" w14:textId="77777777" w:rsidR="0089459F" w:rsidRPr="00B62472" w:rsidRDefault="0089459F" w:rsidP="0089459F">
      <w:pPr>
        <w:pBdr>
          <w:bottom w:val="single" w:sz="12" w:space="1" w:color="auto"/>
        </w:pBdr>
        <w:rPr>
          <w:sz w:val="6"/>
        </w:rPr>
      </w:pPr>
    </w:p>
    <w:p w14:paraId="67AE2A74" w14:textId="675D8EEA" w:rsidR="0089459F" w:rsidRDefault="0089459F" w:rsidP="0089459F">
      <w:pPr>
        <w:jc w:val="center"/>
      </w:pPr>
      <w:r>
        <w:t>Reģ.</w:t>
      </w:r>
      <w:r w:rsidR="00027302">
        <w:t xml:space="preserve"> </w:t>
      </w:r>
      <w:r>
        <w:t>Nr. 90000059071, Raiņa iela 23a, Vaiņode, Vaiņodes pag., Vaiņodes nov., LV-3435</w:t>
      </w:r>
    </w:p>
    <w:p w14:paraId="1F9F949C" w14:textId="77777777" w:rsidR="0089459F" w:rsidRDefault="0089459F" w:rsidP="0089459F">
      <w:pPr>
        <w:jc w:val="center"/>
      </w:pPr>
      <w:r>
        <w:t xml:space="preserve"> tālr.: 63464333, 63464954, fakss: 63407924, e-pasts: </w:t>
      </w:r>
      <w:hyperlink r:id="rId9" w:history="1">
        <w:r w:rsidRPr="006125D8">
          <w:rPr>
            <w:rStyle w:val="Hipersaite"/>
          </w:rPr>
          <w:t>dome@vainode.lv</w:t>
        </w:r>
      </w:hyperlink>
    </w:p>
    <w:p w14:paraId="4814F0CD" w14:textId="77777777" w:rsidR="0089459F" w:rsidRPr="00290183" w:rsidRDefault="0089459F" w:rsidP="0089459F"/>
    <w:tbl>
      <w:tblPr>
        <w:tblW w:w="9214" w:type="dxa"/>
        <w:tblLayout w:type="fixed"/>
        <w:tblLook w:val="04A0" w:firstRow="1" w:lastRow="0" w:firstColumn="1" w:lastColumn="0" w:noHBand="0" w:noVBand="1"/>
      </w:tblPr>
      <w:tblGrid>
        <w:gridCol w:w="9214"/>
      </w:tblGrid>
      <w:tr w:rsidR="00444567" w14:paraId="0724D430" w14:textId="77777777" w:rsidTr="00C84045">
        <w:trPr>
          <w:trHeight w:val="259"/>
        </w:trPr>
        <w:tc>
          <w:tcPr>
            <w:tcW w:w="9214" w:type="dxa"/>
            <w:noWrap/>
            <w:vAlign w:val="bottom"/>
            <w:hideMark/>
          </w:tcPr>
          <w:p w14:paraId="25C4BA1E" w14:textId="77777777" w:rsidR="00444567" w:rsidRDefault="00444567" w:rsidP="00C84045">
            <w:pPr>
              <w:jc w:val="right"/>
              <w:rPr>
                <w:b/>
                <w:bCs/>
                <w:sz w:val="20"/>
                <w:lang w:eastAsia="lv-LV"/>
              </w:rPr>
            </w:pPr>
            <w:r>
              <w:rPr>
                <w:b/>
                <w:bCs/>
                <w:sz w:val="20"/>
                <w:lang w:eastAsia="lv-LV"/>
              </w:rPr>
              <w:t>APSTIPRINĀTS:</w:t>
            </w:r>
          </w:p>
        </w:tc>
      </w:tr>
      <w:tr w:rsidR="00444567" w14:paraId="5E56E32D" w14:textId="77777777" w:rsidTr="00C84045">
        <w:trPr>
          <w:trHeight w:val="259"/>
        </w:trPr>
        <w:tc>
          <w:tcPr>
            <w:tcW w:w="9214" w:type="dxa"/>
            <w:noWrap/>
            <w:vAlign w:val="bottom"/>
          </w:tcPr>
          <w:p w14:paraId="2AECED43" w14:textId="77777777" w:rsidR="00444567" w:rsidRDefault="00444567" w:rsidP="00C84045">
            <w:pPr>
              <w:jc w:val="right"/>
              <w:rPr>
                <w:b/>
                <w:bCs/>
                <w:sz w:val="20"/>
                <w:lang w:eastAsia="lv-LV"/>
              </w:rPr>
            </w:pPr>
          </w:p>
        </w:tc>
      </w:tr>
      <w:tr w:rsidR="00444567" w14:paraId="72ECC3EE" w14:textId="77777777" w:rsidTr="00C84045">
        <w:trPr>
          <w:trHeight w:val="259"/>
        </w:trPr>
        <w:tc>
          <w:tcPr>
            <w:tcW w:w="9214" w:type="dxa"/>
            <w:noWrap/>
            <w:vAlign w:val="bottom"/>
            <w:hideMark/>
          </w:tcPr>
          <w:p w14:paraId="46562C42" w14:textId="77777777" w:rsidR="00444567" w:rsidRDefault="00444567" w:rsidP="00C84045">
            <w:pPr>
              <w:jc w:val="right"/>
              <w:rPr>
                <w:sz w:val="20"/>
                <w:lang w:eastAsia="lv-LV"/>
              </w:rPr>
            </w:pPr>
            <w:r>
              <w:rPr>
                <w:sz w:val="20"/>
                <w:lang w:eastAsia="lv-LV"/>
              </w:rPr>
              <w:t xml:space="preserve">Ar Vaiņodes novada domes </w:t>
            </w:r>
          </w:p>
        </w:tc>
      </w:tr>
      <w:tr w:rsidR="00444567" w14:paraId="35F29649" w14:textId="77777777" w:rsidTr="00C84045">
        <w:trPr>
          <w:trHeight w:val="259"/>
        </w:trPr>
        <w:tc>
          <w:tcPr>
            <w:tcW w:w="9214" w:type="dxa"/>
            <w:noWrap/>
            <w:vAlign w:val="bottom"/>
            <w:hideMark/>
          </w:tcPr>
          <w:p w14:paraId="00256725" w14:textId="77777777" w:rsidR="00444567" w:rsidRDefault="00444567" w:rsidP="00C84045">
            <w:pPr>
              <w:jc w:val="right"/>
              <w:rPr>
                <w:sz w:val="20"/>
                <w:lang w:eastAsia="lv-LV"/>
              </w:rPr>
            </w:pPr>
            <w:r>
              <w:rPr>
                <w:sz w:val="20"/>
                <w:lang w:eastAsia="lv-LV"/>
              </w:rPr>
              <w:t xml:space="preserve">2018.gada 23.oktobra </w:t>
            </w:r>
          </w:p>
        </w:tc>
      </w:tr>
      <w:tr w:rsidR="00444567" w14:paraId="5A13246B" w14:textId="77777777" w:rsidTr="00C84045">
        <w:trPr>
          <w:trHeight w:val="259"/>
        </w:trPr>
        <w:tc>
          <w:tcPr>
            <w:tcW w:w="9214" w:type="dxa"/>
            <w:noWrap/>
            <w:vAlign w:val="bottom"/>
            <w:hideMark/>
          </w:tcPr>
          <w:p w14:paraId="367C4FEE" w14:textId="0FD028A4" w:rsidR="00444567" w:rsidRDefault="00444567" w:rsidP="00444567">
            <w:pPr>
              <w:jc w:val="right"/>
              <w:rPr>
                <w:sz w:val="20"/>
                <w:lang w:eastAsia="lv-LV"/>
              </w:rPr>
            </w:pPr>
            <w:r>
              <w:rPr>
                <w:sz w:val="20"/>
                <w:lang w:eastAsia="lv-LV"/>
              </w:rPr>
              <w:t>sēdes lēmumu (Prot.Nr.15</w:t>
            </w:r>
            <w:r>
              <w:rPr>
                <w:sz w:val="20"/>
                <w:lang w:eastAsia="lv-LV"/>
              </w:rPr>
              <w:t>.</w:t>
            </w:r>
            <w:r>
              <w:rPr>
                <w:sz w:val="20"/>
                <w:lang w:eastAsia="lv-LV"/>
              </w:rPr>
              <w:t>,</w:t>
            </w:r>
            <w:r>
              <w:rPr>
                <w:sz w:val="20"/>
                <w:lang w:eastAsia="lv-LV"/>
              </w:rPr>
              <w:t>21</w:t>
            </w:r>
            <w:r>
              <w:rPr>
                <w:sz w:val="20"/>
                <w:lang w:eastAsia="lv-LV"/>
              </w:rPr>
              <w:t>.p.)</w:t>
            </w:r>
          </w:p>
        </w:tc>
      </w:tr>
      <w:tr w:rsidR="00444567" w14:paraId="74E194E1" w14:textId="77777777" w:rsidTr="00C84045">
        <w:trPr>
          <w:trHeight w:val="259"/>
        </w:trPr>
        <w:tc>
          <w:tcPr>
            <w:tcW w:w="9214" w:type="dxa"/>
            <w:noWrap/>
            <w:vAlign w:val="bottom"/>
          </w:tcPr>
          <w:p w14:paraId="2B68F73C" w14:textId="77777777" w:rsidR="00444567" w:rsidRDefault="00444567" w:rsidP="00C84045">
            <w:pPr>
              <w:jc w:val="right"/>
              <w:rPr>
                <w:sz w:val="20"/>
                <w:lang w:eastAsia="lv-LV"/>
              </w:rPr>
            </w:pPr>
          </w:p>
        </w:tc>
      </w:tr>
    </w:tbl>
    <w:p w14:paraId="5F931E55" w14:textId="77777777" w:rsidR="00951AB0" w:rsidRPr="00444567" w:rsidRDefault="00951AB0" w:rsidP="00951AB0">
      <w:pPr>
        <w:rPr>
          <w:lang w:eastAsia="lv-LV" w:bidi="lo-LA"/>
        </w:rPr>
      </w:pPr>
    </w:p>
    <w:p w14:paraId="3AACEE5E" w14:textId="27128D0D" w:rsidR="00951AB0" w:rsidRDefault="008E7D4D" w:rsidP="00951AB0">
      <w:pPr>
        <w:jc w:val="center"/>
        <w:outlineLvl w:val="0"/>
        <w:rPr>
          <w:b/>
          <w:sz w:val="26"/>
          <w:szCs w:val="26"/>
        </w:rPr>
      </w:pPr>
      <w:r>
        <w:rPr>
          <w:b/>
          <w:sz w:val="26"/>
          <w:szCs w:val="26"/>
        </w:rPr>
        <w:t xml:space="preserve">Vaiņodes novada pašvaldības personas datu apstrādes </w:t>
      </w:r>
      <w:r w:rsidR="00C3143C" w:rsidRPr="0090586F">
        <w:rPr>
          <w:b/>
          <w:sz w:val="26"/>
          <w:szCs w:val="26"/>
        </w:rPr>
        <w:t>Privātuma politika</w:t>
      </w:r>
    </w:p>
    <w:p w14:paraId="174170EE" w14:textId="77777777" w:rsidR="00951AB0" w:rsidRDefault="00951AB0" w:rsidP="00951AB0">
      <w:pPr>
        <w:jc w:val="center"/>
        <w:outlineLvl w:val="0"/>
        <w:rPr>
          <w:color w:val="FF0000"/>
          <w:szCs w:val="26"/>
        </w:rPr>
      </w:pPr>
    </w:p>
    <w:p w14:paraId="225E36A5" w14:textId="72AF9B49" w:rsidR="008E7D4D" w:rsidRDefault="008E7D4D" w:rsidP="008E7D4D">
      <w:pPr>
        <w:pStyle w:val="Standard"/>
        <w:jc w:val="right"/>
        <w:rPr>
          <w:rFonts w:hint="eastAsia"/>
          <w:sz w:val="20"/>
          <w:szCs w:val="20"/>
        </w:rPr>
      </w:pPr>
      <w:r>
        <w:rPr>
          <w:sz w:val="20"/>
          <w:szCs w:val="20"/>
        </w:rPr>
        <w:t>Izdoti saskaņā ar likuma „Par pašvaldībām” 41.panta</w:t>
      </w:r>
    </w:p>
    <w:p w14:paraId="136310D1" w14:textId="77777777" w:rsidR="008E7D4D" w:rsidRDefault="008E7D4D" w:rsidP="008E7D4D">
      <w:pPr>
        <w:pStyle w:val="Standard"/>
        <w:jc w:val="right"/>
        <w:rPr>
          <w:rFonts w:hint="eastAsia"/>
          <w:sz w:val="20"/>
          <w:szCs w:val="20"/>
        </w:rPr>
      </w:pPr>
      <w:r>
        <w:rPr>
          <w:sz w:val="20"/>
          <w:szCs w:val="20"/>
        </w:rPr>
        <w:t xml:space="preserve"> pirmās daļas 2.punktu, Valsts pārvaldes</w:t>
      </w:r>
    </w:p>
    <w:p w14:paraId="5A88D03B" w14:textId="77777777" w:rsidR="008E7D4D" w:rsidRDefault="008E7D4D" w:rsidP="008E7D4D">
      <w:pPr>
        <w:pStyle w:val="Standard"/>
        <w:jc w:val="right"/>
        <w:rPr>
          <w:rFonts w:hint="eastAsia"/>
          <w:sz w:val="20"/>
          <w:szCs w:val="20"/>
        </w:rPr>
      </w:pPr>
      <w:r>
        <w:rPr>
          <w:sz w:val="20"/>
          <w:szCs w:val="20"/>
        </w:rPr>
        <w:t xml:space="preserve"> iekārtas likuma 72.panta pirmās daļas 2.punktu</w:t>
      </w:r>
    </w:p>
    <w:p w14:paraId="1294BD6C" w14:textId="77777777" w:rsidR="007F75F7" w:rsidRPr="00431A01" w:rsidRDefault="007F75F7" w:rsidP="00951AB0">
      <w:pPr>
        <w:jc w:val="center"/>
        <w:outlineLvl w:val="0"/>
        <w:rPr>
          <w:color w:val="FF0000"/>
          <w:sz w:val="16"/>
          <w:szCs w:val="16"/>
        </w:rPr>
      </w:pPr>
    </w:p>
    <w:p w14:paraId="188FACCD" w14:textId="21634DB4" w:rsidR="007F75F7" w:rsidRPr="007F75F7" w:rsidRDefault="007F75F7" w:rsidP="007F75F7">
      <w:pPr>
        <w:pStyle w:val="Sarakstarindkopa"/>
        <w:numPr>
          <w:ilvl w:val="0"/>
          <w:numId w:val="11"/>
        </w:numPr>
        <w:jc w:val="center"/>
        <w:outlineLvl w:val="0"/>
        <w:rPr>
          <w:b/>
          <w:szCs w:val="26"/>
        </w:rPr>
      </w:pPr>
      <w:r w:rsidRPr="007F75F7">
        <w:rPr>
          <w:b/>
          <w:szCs w:val="26"/>
        </w:rPr>
        <w:t>Privātuma politikas mērķis</w:t>
      </w:r>
    </w:p>
    <w:p w14:paraId="3E59F330" w14:textId="77777777" w:rsidR="00E52F30" w:rsidRPr="00431A01" w:rsidRDefault="00E52F30" w:rsidP="00951AB0">
      <w:pPr>
        <w:jc w:val="center"/>
        <w:outlineLvl w:val="0"/>
        <w:rPr>
          <w:sz w:val="16"/>
          <w:szCs w:val="16"/>
        </w:rPr>
      </w:pPr>
    </w:p>
    <w:p w14:paraId="5A3600AF" w14:textId="6F70E4BB" w:rsidR="008E7D4D" w:rsidRDefault="008E7D4D" w:rsidP="00A7640E">
      <w:pPr>
        <w:pStyle w:val="Standard"/>
        <w:numPr>
          <w:ilvl w:val="0"/>
          <w:numId w:val="3"/>
        </w:numPr>
        <w:jc w:val="both"/>
        <w:rPr>
          <w:rFonts w:hint="eastAsia"/>
        </w:rPr>
      </w:pPr>
      <w:r>
        <w:t xml:space="preserve">Vaiņodes novada pašvaldības </w:t>
      </w:r>
      <w:r w:rsidR="00C3143C" w:rsidRPr="000217E1">
        <w:t xml:space="preserve">Privātuma politikas </w:t>
      </w:r>
      <w:r w:rsidR="00D107AD">
        <w:t>(turpmāk – Privātuma politika</w:t>
      </w:r>
      <w:r w:rsidR="00033D2A">
        <w:t xml:space="preserve">) </w:t>
      </w:r>
      <w:r w:rsidR="000217E1" w:rsidRPr="000217E1">
        <w:t>mēr</w:t>
      </w:r>
      <w:r w:rsidR="003C0F60">
        <w:t xml:space="preserve">ķis ir </w:t>
      </w:r>
      <w:r w:rsidR="00A7640E">
        <w:t xml:space="preserve">sniegt fiziskai personai - datu subjektam, informāciju par personas datu apstrādes nolūku, apjomu, aizsardzību, kā arī citu informāciju, apstrādājot tā personas datus, izpildot </w:t>
      </w:r>
      <w:r w:rsidR="00A7640E" w:rsidRPr="00463A90">
        <w:t>Eiropas Parlamenta un Padomes Regulas (ES) 2016/679 (2016. gada 27. aprīlis) par fizisku personu aizsardzību attiecībā uz personas datu apstrādi un šādu datu brīvu apriti un ar ko atceļ Direktīvu 95/46/EK (</w:t>
      </w:r>
      <w:r w:rsidR="00A7640E">
        <w:t>turpmāk - VDAR</w:t>
      </w:r>
      <w:r w:rsidR="00A7640E" w:rsidRPr="00463A90">
        <w:t>)</w:t>
      </w:r>
      <w:r w:rsidR="00A7640E">
        <w:t xml:space="preserve"> prasības.</w:t>
      </w:r>
    </w:p>
    <w:p w14:paraId="0ACAB9AA" w14:textId="77777777" w:rsidR="00AB774D" w:rsidRPr="00431A01" w:rsidRDefault="00AB774D" w:rsidP="009B12E7">
      <w:pPr>
        <w:jc w:val="both"/>
        <w:rPr>
          <w:color w:val="FF0000"/>
          <w:sz w:val="16"/>
          <w:szCs w:val="16"/>
        </w:rPr>
      </w:pPr>
    </w:p>
    <w:p w14:paraId="18843AC8" w14:textId="68545CF2" w:rsidR="007F75F7" w:rsidRPr="007F75F7" w:rsidRDefault="007F75F7" w:rsidP="007F75F7">
      <w:pPr>
        <w:pStyle w:val="Sarakstarindkopa"/>
        <w:jc w:val="center"/>
        <w:rPr>
          <w:b/>
        </w:rPr>
      </w:pPr>
      <w:r w:rsidRPr="007F75F7">
        <w:rPr>
          <w:b/>
        </w:rPr>
        <w:t>II. Informācija par pārzini</w:t>
      </w:r>
    </w:p>
    <w:p w14:paraId="37B0122C" w14:textId="77777777" w:rsidR="007F75F7" w:rsidRPr="00431A01" w:rsidRDefault="007F75F7" w:rsidP="007F75F7">
      <w:pPr>
        <w:jc w:val="both"/>
        <w:rPr>
          <w:sz w:val="16"/>
          <w:szCs w:val="16"/>
        </w:rPr>
      </w:pPr>
    </w:p>
    <w:p w14:paraId="32AADDB2" w14:textId="1B32BD8C" w:rsidR="00A7640E" w:rsidRPr="00671382" w:rsidRDefault="00A7640E" w:rsidP="007A2B69">
      <w:pPr>
        <w:pStyle w:val="Textbody"/>
        <w:numPr>
          <w:ilvl w:val="0"/>
          <w:numId w:val="3"/>
        </w:numPr>
        <w:spacing w:line="240" w:lineRule="auto"/>
        <w:ind w:left="714" w:hanging="357"/>
        <w:jc w:val="both"/>
        <w:rPr>
          <w:rStyle w:val="Izteiksmgs"/>
          <w:rFonts w:hint="eastAsia"/>
          <w:b w:val="0"/>
          <w:bCs w:val="0"/>
        </w:rPr>
      </w:pPr>
      <w:r>
        <w:t>Personas datu apstrādes pārzinis ir Vaiņodes novada pašvaldība (turpmāk – pašvaldība), reģistrācijas Nr. 90000059071, juridiskā adrese: Raiņa iela 23a, Vaiņode, Vaiņodes nov., LV-3435, t</w:t>
      </w:r>
      <w:r>
        <w:rPr>
          <w:rStyle w:val="Izteiksmgs"/>
          <w:b w:val="0"/>
        </w:rPr>
        <w:t xml:space="preserve">ālrunis 63464954, e-pasts: </w:t>
      </w:r>
      <w:hyperlink r:id="rId10" w:history="1">
        <w:r w:rsidR="00671382" w:rsidRPr="008366E9">
          <w:rPr>
            <w:rStyle w:val="Hipersaite"/>
          </w:rPr>
          <w:t>dome@vainode.lv</w:t>
        </w:r>
      </w:hyperlink>
      <w:r>
        <w:rPr>
          <w:rStyle w:val="Izteiksmgs"/>
          <w:b w:val="0"/>
        </w:rPr>
        <w:t>.</w:t>
      </w:r>
    </w:p>
    <w:p w14:paraId="3A0B94AE" w14:textId="2A57D63C" w:rsidR="00671382" w:rsidRPr="00671382" w:rsidRDefault="00671382" w:rsidP="007A2B69">
      <w:pPr>
        <w:pStyle w:val="Textbody"/>
        <w:numPr>
          <w:ilvl w:val="0"/>
          <w:numId w:val="3"/>
        </w:numPr>
        <w:spacing w:line="240" w:lineRule="auto"/>
        <w:ind w:left="714" w:hanging="357"/>
        <w:jc w:val="both"/>
        <w:rPr>
          <w:rStyle w:val="Izteiksmgs"/>
          <w:rFonts w:hint="eastAsia"/>
          <w:b w:val="0"/>
          <w:bCs w:val="0"/>
        </w:rPr>
      </w:pPr>
      <w:r>
        <w:t>Vaiņodes novada pašvaldības iestāžu saraksts aplūkojams Vaiņodes novada pašvaldības nolikumā.</w:t>
      </w:r>
    </w:p>
    <w:p w14:paraId="6EF3D6C0" w14:textId="465C1B13" w:rsidR="007F75F7" w:rsidRPr="007F75F7" w:rsidRDefault="007F75F7" w:rsidP="007F75F7">
      <w:pPr>
        <w:pStyle w:val="Sarakstarindkopa"/>
        <w:jc w:val="center"/>
        <w:rPr>
          <w:b/>
        </w:rPr>
      </w:pPr>
      <w:r w:rsidRPr="007F75F7">
        <w:rPr>
          <w:b/>
        </w:rPr>
        <w:t xml:space="preserve">III. </w:t>
      </w:r>
      <w:r>
        <w:rPr>
          <w:b/>
        </w:rPr>
        <w:t>P</w:t>
      </w:r>
      <w:r>
        <w:rPr>
          <w:b/>
          <w:lang w:eastAsia="lv-LV"/>
        </w:rPr>
        <w:t>ersonas datu apstrādes vietas</w:t>
      </w:r>
    </w:p>
    <w:p w14:paraId="149857D9" w14:textId="77777777" w:rsidR="00C3143C" w:rsidRPr="00431A01" w:rsidRDefault="00C3143C" w:rsidP="00C3143C">
      <w:pPr>
        <w:pStyle w:val="Sarakstarindkopa"/>
        <w:jc w:val="both"/>
        <w:rPr>
          <w:sz w:val="16"/>
          <w:szCs w:val="16"/>
        </w:rPr>
      </w:pPr>
    </w:p>
    <w:p w14:paraId="069909A3" w14:textId="0863356F" w:rsidR="00C3143C" w:rsidRDefault="00C3143C" w:rsidP="00C3143C">
      <w:pPr>
        <w:pStyle w:val="Sarakstarindkopa"/>
        <w:numPr>
          <w:ilvl w:val="0"/>
          <w:numId w:val="3"/>
        </w:numPr>
        <w:spacing w:before="100" w:beforeAutospacing="1" w:after="100" w:afterAutospacing="1"/>
        <w:jc w:val="both"/>
        <w:rPr>
          <w:lang w:eastAsia="lv-LV"/>
        </w:rPr>
      </w:pPr>
      <w:r w:rsidRPr="00BC267D">
        <w:rPr>
          <w:lang w:eastAsia="lv-LV"/>
        </w:rPr>
        <w:t xml:space="preserve"> </w:t>
      </w:r>
      <w:r w:rsidR="00512423">
        <w:t xml:space="preserve">Pašvaldībā </w:t>
      </w:r>
      <w:r w:rsidRPr="00BC267D">
        <w:rPr>
          <w:lang w:eastAsia="lv-LV"/>
        </w:rPr>
        <w:t>personas datu apstrāde tiek veikta:</w:t>
      </w:r>
    </w:p>
    <w:p w14:paraId="31682643" w14:textId="634E74C5" w:rsidR="00512423" w:rsidRDefault="00253A2A" w:rsidP="00C3143C">
      <w:pPr>
        <w:pStyle w:val="Sarakstarindkopa"/>
        <w:numPr>
          <w:ilvl w:val="1"/>
          <w:numId w:val="3"/>
        </w:numPr>
        <w:jc w:val="both"/>
      </w:pPr>
      <w:r>
        <w:t xml:space="preserve"> Administrācijas ēkā Raiņa ielā 23a, Vaiņodē, Vaiņodes  novadā, LV–3435;</w:t>
      </w:r>
    </w:p>
    <w:p w14:paraId="602A6ABA" w14:textId="27D1AAB3" w:rsidR="00512423" w:rsidRDefault="00FA766F" w:rsidP="00C3143C">
      <w:pPr>
        <w:pStyle w:val="Sarakstarindkopa"/>
        <w:numPr>
          <w:ilvl w:val="1"/>
          <w:numId w:val="3"/>
        </w:numPr>
        <w:jc w:val="both"/>
      </w:pPr>
      <w:r>
        <w:t xml:space="preserve"> Embūtes pagasta pārvaldē Uzvaras iela 6, Vībiņi, Embūtes pag., Vaiņodes nov., LV-3436;</w:t>
      </w:r>
    </w:p>
    <w:p w14:paraId="4FAD2477" w14:textId="6E563E1D" w:rsidR="00870B68" w:rsidRDefault="00FA766F" w:rsidP="00870B68">
      <w:pPr>
        <w:pStyle w:val="Sarakstarindkopa"/>
        <w:numPr>
          <w:ilvl w:val="1"/>
          <w:numId w:val="3"/>
        </w:numPr>
        <w:jc w:val="both"/>
      </w:pPr>
      <w:r>
        <w:t xml:space="preserve"> </w:t>
      </w:r>
      <w:r w:rsidR="00870B68">
        <w:t>Brīvības iela 17, Vaiņodē, Vaiņodes  novadā, LV–3435;</w:t>
      </w:r>
    </w:p>
    <w:p w14:paraId="40A43BBA" w14:textId="6B816DEB" w:rsidR="00CA3357" w:rsidRDefault="00CA3357" w:rsidP="00CA3357">
      <w:pPr>
        <w:pStyle w:val="Sarakstarindkopa"/>
        <w:numPr>
          <w:ilvl w:val="1"/>
          <w:numId w:val="3"/>
        </w:numPr>
        <w:jc w:val="both"/>
      </w:pPr>
      <w:r>
        <w:t xml:space="preserve"> Avotu iela 4, Vaiņodē, Vaiņodes  novadā, LV–3435;</w:t>
      </w:r>
    </w:p>
    <w:p w14:paraId="5E536706" w14:textId="79981320" w:rsidR="00CA3357" w:rsidRDefault="00847793" w:rsidP="00870B68">
      <w:pPr>
        <w:pStyle w:val="Sarakstarindkopa"/>
        <w:numPr>
          <w:ilvl w:val="1"/>
          <w:numId w:val="3"/>
        </w:numPr>
        <w:jc w:val="both"/>
      </w:pPr>
      <w:r>
        <w:t xml:space="preserve"> Kalna iela 2a, Vaiņodē, Vaiņodes  novadā, LV–3435;</w:t>
      </w:r>
    </w:p>
    <w:p w14:paraId="5A22B8AC" w14:textId="6BCBE55B" w:rsidR="00847793" w:rsidRDefault="00D25968" w:rsidP="00870B68">
      <w:pPr>
        <w:pStyle w:val="Sarakstarindkopa"/>
        <w:numPr>
          <w:ilvl w:val="1"/>
          <w:numId w:val="3"/>
        </w:numPr>
        <w:jc w:val="both"/>
      </w:pPr>
      <w:r>
        <w:t xml:space="preserve"> Tirgoņu iela 21a, Vaiņodē, Vaiņodes  novadā, LV–3435;</w:t>
      </w:r>
    </w:p>
    <w:p w14:paraId="082AC102" w14:textId="7C6EA6FB" w:rsidR="00D25968" w:rsidRDefault="000057B8" w:rsidP="00870B68">
      <w:pPr>
        <w:pStyle w:val="Sarakstarindkopa"/>
        <w:numPr>
          <w:ilvl w:val="1"/>
          <w:numId w:val="3"/>
        </w:numPr>
        <w:jc w:val="both"/>
      </w:pPr>
      <w:r>
        <w:t xml:space="preserve"> Tirgoņu iela 23, Vaiņodē, Vaiņodes  novadā, LV–3435;</w:t>
      </w:r>
    </w:p>
    <w:p w14:paraId="048A7B69" w14:textId="0AEC707E" w:rsidR="00870B68" w:rsidRDefault="000057B8" w:rsidP="00C3143C">
      <w:pPr>
        <w:pStyle w:val="Sarakstarindkopa"/>
        <w:numPr>
          <w:ilvl w:val="1"/>
          <w:numId w:val="3"/>
        </w:numPr>
        <w:jc w:val="both"/>
      </w:pPr>
      <w:r>
        <w:lastRenderedPageBreak/>
        <w:t xml:space="preserve"> Raiņa iela 1a, Vaiņodē, Vaiņodes  novadā, LV–3435;</w:t>
      </w:r>
    </w:p>
    <w:p w14:paraId="2BA44C85" w14:textId="69342BAE" w:rsidR="000057B8" w:rsidRDefault="0026243E" w:rsidP="00C3143C">
      <w:pPr>
        <w:pStyle w:val="Sarakstarindkopa"/>
        <w:numPr>
          <w:ilvl w:val="1"/>
          <w:numId w:val="3"/>
        </w:numPr>
        <w:jc w:val="both"/>
      </w:pPr>
      <w:r>
        <w:t xml:space="preserve"> Raiņa iela 41, Vaiņodē, Vaiņodes  novadā, LV–3435;</w:t>
      </w:r>
    </w:p>
    <w:p w14:paraId="117CA561" w14:textId="07A3E950" w:rsidR="0026243E" w:rsidRDefault="0026243E" w:rsidP="00C3143C">
      <w:pPr>
        <w:pStyle w:val="Sarakstarindkopa"/>
        <w:numPr>
          <w:ilvl w:val="1"/>
          <w:numId w:val="3"/>
        </w:numPr>
        <w:jc w:val="both"/>
      </w:pPr>
      <w:r>
        <w:t>Raiņa iela 4, Vaiņodē, Vaiņodes  novadā, LV–3435;</w:t>
      </w:r>
    </w:p>
    <w:p w14:paraId="363A49ED" w14:textId="414203E9" w:rsidR="0026243E" w:rsidRDefault="0026243E" w:rsidP="00C3143C">
      <w:pPr>
        <w:pStyle w:val="Sarakstarindkopa"/>
        <w:numPr>
          <w:ilvl w:val="1"/>
          <w:numId w:val="3"/>
        </w:numPr>
        <w:jc w:val="both"/>
      </w:pPr>
      <w:r>
        <w:t>Embūte – 1, Embūtes pag., Vaiņodes nov., LV3436.</w:t>
      </w:r>
    </w:p>
    <w:p w14:paraId="30A94C9B" w14:textId="77777777" w:rsidR="007F75F7" w:rsidRPr="00431A01" w:rsidRDefault="007F75F7" w:rsidP="007F75F7">
      <w:pPr>
        <w:pStyle w:val="Sarakstarindkopa"/>
        <w:ind w:left="1080"/>
        <w:jc w:val="both"/>
        <w:rPr>
          <w:sz w:val="16"/>
          <w:szCs w:val="16"/>
        </w:rPr>
      </w:pPr>
    </w:p>
    <w:p w14:paraId="1C26DAA6" w14:textId="47FFE651" w:rsidR="007F75F7" w:rsidRPr="007F75F7" w:rsidRDefault="007F75F7" w:rsidP="007F75F7">
      <w:pPr>
        <w:pStyle w:val="Sarakstarindkopa"/>
        <w:jc w:val="center"/>
        <w:rPr>
          <w:b/>
        </w:rPr>
      </w:pPr>
      <w:r>
        <w:rPr>
          <w:b/>
        </w:rPr>
        <w:t>IV</w:t>
      </w:r>
      <w:r w:rsidRPr="007F75F7">
        <w:rPr>
          <w:b/>
        </w:rPr>
        <w:t xml:space="preserve">. </w:t>
      </w:r>
      <w:r>
        <w:rPr>
          <w:b/>
        </w:rPr>
        <w:t>P</w:t>
      </w:r>
      <w:r>
        <w:rPr>
          <w:b/>
          <w:lang w:eastAsia="lv-LV"/>
        </w:rPr>
        <w:t>ersonas datu apstrādes nolūki</w:t>
      </w:r>
    </w:p>
    <w:p w14:paraId="3E873338" w14:textId="13D74EE5" w:rsidR="00C3143C" w:rsidRPr="00431A01" w:rsidRDefault="00C3143C" w:rsidP="007317A6">
      <w:pPr>
        <w:jc w:val="both"/>
        <w:rPr>
          <w:color w:val="FF0000"/>
          <w:sz w:val="16"/>
          <w:szCs w:val="16"/>
        </w:rPr>
      </w:pPr>
    </w:p>
    <w:p w14:paraId="2FF60D44" w14:textId="292941AE" w:rsidR="00E11DC8" w:rsidRDefault="00D85CDB" w:rsidP="00D85CDB">
      <w:pPr>
        <w:pStyle w:val="Standard"/>
        <w:numPr>
          <w:ilvl w:val="0"/>
          <w:numId w:val="3"/>
        </w:numPr>
        <w:rPr>
          <w:rFonts w:hint="eastAsia"/>
        </w:rPr>
      </w:pPr>
      <w:r>
        <w:t>Pašvaldība veic personas datu apstrādi:</w:t>
      </w:r>
    </w:p>
    <w:p w14:paraId="44CFEF38" w14:textId="76101C8A" w:rsidR="00AB6DAC" w:rsidRDefault="00AB6DAC" w:rsidP="00AB6DAC">
      <w:pPr>
        <w:pStyle w:val="Sarakstarindkopa"/>
        <w:numPr>
          <w:ilvl w:val="1"/>
          <w:numId w:val="3"/>
        </w:numPr>
        <w:jc w:val="both"/>
      </w:pPr>
      <w:r>
        <w:t>personāllietu uzskaite</w:t>
      </w:r>
      <w:r w:rsidR="00EE2E5A">
        <w:t>:</w:t>
      </w:r>
    </w:p>
    <w:p w14:paraId="1EE50544" w14:textId="37907748" w:rsidR="00AB6DAC" w:rsidRDefault="00AB6DAC" w:rsidP="00AB6DAC">
      <w:pPr>
        <w:pStyle w:val="Sarakstarindkopa"/>
        <w:numPr>
          <w:ilvl w:val="2"/>
          <w:numId w:val="3"/>
        </w:numPr>
        <w:jc w:val="both"/>
      </w:pPr>
      <w:r>
        <w:t>personāla atlase;</w:t>
      </w:r>
    </w:p>
    <w:p w14:paraId="3C3CDED9" w14:textId="05DD4726" w:rsidR="00AB6DAC" w:rsidRDefault="00AB6DAC" w:rsidP="00AB6DAC">
      <w:pPr>
        <w:pStyle w:val="Sarakstarindkopa"/>
        <w:numPr>
          <w:ilvl w:val="2"/>
          <w:numId w:val="3"/>
        </w:numPr>
        <w:jc w:val="both"/>
      </w:pPr>
      <w:r>
        <w:t>darba tiesisko attiecību nodibināšanai un uzturēšanai;</w:t>
      </w:r>
    </w:p>
    <w:p w14:paraId="7A0E979B" w14:textId="0E9EEA94" w:rsidR="00660FBB" w:rsidRDefault="00660FBB" w:rsidP="00660FBB">
      <w:pPr>
        <w:pStyle w:val="Sarakstarindkopa"/>
        <w:numPr>
          <w:ilvl w:val="2"/>
          <w:numId w:val="3"/>
        </w:numPr>
        <w:jc w:val="both"/>
      </w:pPr>
      <w:r>
        <w:t>darba tiesisko attiecību uzturēšana un likumā noteikto pienākumu pildīšanai nodarbinātības jomā;</w:t>
      </w:r>
    </w:p>
    <w:p w14:paraId="1AC49CE4" w14:textId="7BB38BFA" w:rsidR="00F929CE" w:rsidRDefault="00660FBB" w:rsidP="00B346F9">
      <w:pPr>
        <w:pStyle w:val="Sarakstarindkopa"/>
        <w:numPr>
          <w:ilvl w:val="1"/>
          <w:numId w:val="3"/>
        </w:numPr>
        <w:jc w:val="both"/>
      </w:pPr>
      <w:r>
        <w:t xml:space="preserve"> grāmatvedības uzskaitei;</w:t>
      </w:r>
    </w:p>
    <w:p w14:paraId="6939AB5B" w14:textId="4CA13125" w:rsidR="00F929CE" w:rsidRDefault="00293062" w:rsidP="00F929CE">
      <w:pPr>
        <w:pStyle w:val="Sarakstarindkopa"/>
        <w:numPr>
          <w:ilvl w:val="1"/>
          <w:numId w:val="3"/>
        </w:numPr>
        <w:jc w:val="both"/>
      </w:pPr>
      <w:r>
        <w:t xml:space="preserve"> </w:t>
      </w:r>
      <w:r w:rsidR="00F929CE">
        <w:t>darba aizsardzības nodrošināšanai;</w:t>
      </w:r>
    </w:p>
    <w:p w14:paraId="0C819E8E" w14:textId="5EE7404A" w:rsidR="00F929CE" w:rsidRDefault="00293062" w:rsidP="00F929CE">
      <w:pPr>
        <w:pStyle w:val="Sarakstarindkopa"/>
        <w:numPr>
          <w:ilvl w:val="1"/>
          <w:numId w:val="3"/>
        </w:numPr>
        <w:jc w:val="both"/>
      </w:pPr>
      <w:r>
        <w:t xml:space="preserve"> </w:t>
      </w:r>
      <w:r w:rsidR="00F929CE">
        <w:t>lietvedības vadīšana</w:t>
      </w:r>
      <w:r w:rsidR="00B346F9">
        <w:t>i</w:t>
      </w:r>
      <w:r w:rsidR="00F929CE">
        <w:t>;</w:t>
      </w:r>
    </w:p>
    <w:p w14:paraId="5849BB57" w14:textId="689A4DA4" w:rsidR="001446CD" w:rsidRDefault="00293062" w:rsidP="00F929CE">
      <w:pPr>
        <w:pStyle w:val="Sarakstarindkopa"/>
        <w:numPr>
          <w:ilvl w:val="1"/>
          <w:numId w:val="3"/>
        </w:numPr>
        <w:jc w:val="both"/>
      </w:pPr>
      <w:r>
        <w:t xml:space="preserve"> </w:t>
      </w:r>
      <w:r w:rsidR="00F929CE">
        <w:t>dokumentu uzglabāšanai</w:t>
      </w:r>
      <w:r w:rsidR="004C2BEA">
        <w:t xml:space="preserve"> </w:t>
      </w:r>
      <w:r w:rsidR="009B5910">
        <w:t>(arhīvs);</w:t>
      </w:r>
    </w:p>
    <w:p w14:paraId="721C0D74" w14:textId="02A188F7" w:rsidR="00F929CE" w:rsidRDefault="00F929CE" w:rsidP="00F929CE">
      <w:pPr>
        <w:pStyle w:val="Sarakstarindkopa"/>
        <w:numPr>
          <w:ilvl w:val="1"/>
          <w:numId w:val="3"/>
        </w:numPr>
        <w:jc w:val="both"/>
      </w:pPr>
      <w:r>
        <w:t xml:space="preserve"> </w:t>
      </w:r>
      <w:r w:rsidR="00B346F9">
        <w:t>iedzīvotāju uzskaite</w:t>
      </w:r>
      <w:r w:rsidR="00293062">
        <w:t>i</w:t>
      </w:r>
      <w:r w:rsidR="00B346F9">
        <w:t>:</w:t>
      </w:r>
    </w:p>
    <w:p w14:paraId="23B0C094" w14:textId="7EAA678E" w:rsidR="00B346F9" w:rsidRDefault="0076564D" w:rsidP="0076564D">
      <w:pPr>
        <w:pStyle w:val="Sarakstarindkopa"/>
        <w:numPr>
          <w:ilvl w:val="2"/>
          <w:numId w:val="3"/>
        </w:numPr>
        <w:jc w:val="both"/>
      </w:pPr>
      <w:r>
        <w:t>dzīvesvietas deklarēšana;</w:t>
      </w:r>
    </w:p>
    <w:p w14:paraId="22B5F505" w14:textId="20F305A3" w:rsidR="0076564D" w:rsidRDefault="00734294" w:rsidP="0076564D">
      <w:pPr>
        <w:pStyle w:val="Sarakstarindkopa"/>
        <w:numPr>
          <w:ilvl w:val="2"/>
          <w:numId w:val="3"/>
        </w:numPr>
        <w:jc w:val="both"/>
      </w:pPr>
      <w:r>
        <w:t>ziņas par deklarēto dzīvesvietu anulēšana;</w:t>
      </w:r>
    </w:p>
    <w:p w14:paraId="262BF032" w14:textId="05EF1BAD" w:rsidR="00734294" w:rsidRDefault="0084771E" w:rsidP="0076564D">
      <w:pPr>
        <w:pStyle w:val="Sarakstarindkopa"/>
        <w:numPr>
          <w:ilvl w:val="2"/>
          <w:numId w:val="3"/>
        </w:numPr>
        <w:jc w:val="both"/>
      </w:pPr>
      <w:r>
        <w:t>izziņu par deklarēto dzīvesvietu izsniegšana;</w:t>
      </w:r>
    </w:p>
    <w:p w14:paraId="7A0D3321" w14:textId="0403AF30" w:rsidR="00C005A7" w:rsidRDefault="004C2BEA" w:rsidP="00F929CE">
      <w:pPr>
        <w:pStyle w:val="Sarakstarindkopa"/>
        <w:numPr>
          <w:ilvl w:val="1"/>
          <w:numId w:val="3"/>
        </w:numPr>
        <w:jc w:val="both"/>
      </w:pPr>
      <w:r>
        <w:t xml:space="preserve"> </w:t>
      </w:r>
      <w:r w:rsidR="001F0A04">
        <w:t>dzimtsarakstu uzskaite:</w:t>
      </w:r>
    </w:p>
    <w:p w14:paraId="1C6482B5" w14:textId="18660E57" w:rsidR="001F0A04" w:rsidRDefault="001F0A04" w:rsidP="001F0A04">
      <w:pPr>
        <w:pStyle w:val="Sarakstarindkopa"/>
        <w:numPr>
          <w:ilvl w:val="2"/>
          <w:numId w:val="3"/>
        </w:numPr>
        <w:jc w:val="both"/>
      </w:pPr>
      <w:r>
        <w:t xml:space="preserve">dzimšanas reģistra </w:t>
      </w:r>
      <w:r w:rsidR="006E64AD">
        <w:t xml:space="preserve">ierakstu </w:t>
      </w:r>
      <w:r>
        <w:t>veikšana;</w:t>
      </w:r>
    </w:p>
    <w:p w14:paraId="5B7AB3B5" w14:textId="1E40DE2C" w:rsidR="006E64AD" w:rsidRDefault="006E64AD" w:rsidP="001F0A04">
      <w:pPr>
        <w:pStyle w:val="Sarakstarindkopa"/>
        <w:numPr>
          <w:ilvl w:val="2"/>
          <w:numId w:val="3"/>
        </w:numPr>
        <w:jc w:val="both"/>
      </w:pPr>
      <w:r>
        <w:t>laulību reģistra ierakstu veikšana;</w:t>
      </w:r>
    </w:p>
    <w:p w14:paraId="39980B29" w14:textId="7A1D91EF" w:rsidR="006E64AD" w:rsidRDefault="004A22C7" w:rsidP="001F0A04">
      <w:pPr>
        <w:pStyle w:val="Sarakstarindkopa"/>
        <w:numPr>
          <w:ilvl w:val="2"/>
          <w:numId w:val="3"/>
        </w:numPr>
        <w:jc w:val="both"/>
      </w:pPr>
      <w:r>
        <w:t>miršanas reģistra ierakstu veikšana;</w:t>
      </w:r>
    </w:p>
    <w:p w14:paraId="31C71A4B" w14:textId="5FBD7B97" w:rsidR="004E56E8" w:rsidRDefault="004103E5" w:rsidP="004E56E8">
      <w:pPr>
        <w:pStyle w:val="Sarakstarindkopa"/>
        <w:numPr>
          <w:ilvl w:val="1"/>
          <w:numId w:val="3"/>
        </w:numPr>
        <w:jc w:val="both"/>
      </w:pPr>
      <w:r>
        <w:t xml:space="preserve"> </w:t>
      </w:r>
      <w:r w:rsidR="004E56E8" w:rsidRPr="004C2BEA">
        <w:t>nekustamā īpašuma nodokļa (turpmāk – NĪN) administrēšana</w:t>
      </w:r>
      <w:r w:rsidR="00B01C23">
        <w:t>:</w:t>
      </w:r>
    </w:p>
    <w:p w14:paraId="1B23B74D" w14:textId="33A30477" w:rsidR="004E56E8" w:rsidRPr="00B01C23" w:rsidRDefault="004E56E8" w:rsidP="004E56E8">
      <w:pPr>
        <w:pStyle w:val="Standard"/>
        <w:numPr>
          <w:ilvl w:val="2"/>
          <w:numId w:val="3"/>
        </w:numPr>
        <w:rPr>
          <w:rFonts w:hint="eastAsia"/>
        </w:rPr>
      </w:pPr>
      <w:r>
        <w:t xml:space="preserve">NĪN maksāšanas paziņojuma par nekustamo īpašumu Vaiņodes novada </w:t>
      </w:r>
      <w:r w:rsidRPr="00B01C23">
        <w:t>administratīvajā teritorijā nosūtīšanai uz e-pasta adresi;</w:t>
      </w:r>
    </w:p>
    <w:p w14:paraId="556A59C2" w14:textId="66BAAA5D" w:rsidR="00B01C23" w:rsidRDefault="00B01C23" w:rsidP="00B01C23">
      <w:pPr>
        <w:pStyle w:val="Standard"/>
        <w:numPr>
          <w:ilvl w:val="2"/>
          <w:numId w:val="3"/>
        </w:numPr>
        <w:rPr>
          <w:rFonts w:hint="eastAsia"/>
        </w:rPr>
      </w:pPr>
      <w:r>
        <w:t>NĪN atvieglojumu piešķiršana;</w:t>
      </w:r>
    </w:p>
    <w:p w14:paraId="3FFA5A6E" w14:textId="77777777" w:rsidR="00B01C23" w:rsidRDefault="00B01C23" w:rsidP="00B01C23">
      <w:pPr>
        <w:pStyle w:val="Standard"/>
        <w:numPr>
          <w:ilvl w:val="2"/>
          <w:numId w:val="3"/>
        </w:numPr>
        <w:rPr>
          <w:rFonts w:hint="eastAsia"/>
        </w:rPr>
      </w:pPr>
      <w:r>
        <w:t>pārmaksāto NĪN par nekustamo īpašumu atmaksāšana;</w:t>
      </w:r>
    </w:p>
    <w:p w14:paraId="04602190" w14:textId="77777777" w:rsidR="00B01C23" w:rsidRDefault="00B01C23" w:rsidP="00B01C23">
      <w:pPr>
        <w:pStyle w:val="Standard"/>
        <w:numPr>
          <w:ilvl w:val="2"/>
          <w:numId w:val="3"/>
        </w:numPr>
        <w:rPr>
          <w:rFonts w:hint="eastAsia"/>
        </w:rPr>
      </w:pPr>
      <w:r>
        <w:t>novirzīt pārmaksāto NĪN;</w:t>
      </w:r>
    </w:p>
    <w:p w14:paraId="2226A7A6" w14:textId="7B61EF59" w:rsidR="00B01C23" w:rsidRDefault="00B01C23" w:rsidP="00B01C23">
      <w:pPr>
        <w:pStyle w:val="Standard"/>
        <w:numPr>
          <w:ilvl w:val="2"/>
          <w:numId w:val="3"/>
        </w:numPr>
        <w:rPr>
          <w:rFonts w:hint="eastAsia"/>
        </w:rPr>
      </w:pPr>
      <w:r>
        <w:t>sadalīt NĪN parāda atmaksu pa daļām;</w:t>
      </w:r>
    </w:p>
    <w:p w14:paraId="6F45FCF7" w14:textId="0AA44C51" w:rsidR="004103E5" w:rsidRDefault="00B01C23" w:rsidP="004103E5">
      <w:pPr>
        <w:pStyle w:val="Standard"/>
        <w:numPr>
          <w:ilvl w:val="1"/>
          <w:numId w:val="3"/>
        </w:numPr>
        <w:rPr>
          <w:rFonts w:hint="eastAsia"/>
        </w:rPr>
      </w:pPr>
      <w:r>
        <w:t xml:space="preserve"> </w:t>
      </w:r>
      <w:r w:rsidRPr="00B01C23">
        <w:t>darījumi ar nekustamo īpašumu (turpmāk – NĪ):</w:t>
      </w:r>
    </w:p>
    <w:p w14:paraId="44140EF2" w14:textId="7723D8A5" w:rsidR="004E56E8" w:rsidRDefault="007D2AC5" w:rsidP="004E56E8">
      <w:pPr>
        <w:pStyle w:val="Standard"/>
        <w:numPr>
          <w:ilvl w:val="2"/>
          <w:numId w:val="3"/>
        </w:numPr>
        <w:rPr>
          <w:rFonts w:hint="eastAsia"/>
        </w:rPr>
      </w:pPr>
      <w:r>
        <w:t>pašvaldības nomas īpašumu administrēšana;</w:t>
      </w:r>
    </w:p>
    <w:p w14:paraId="724A41C5" w14:textId="0935C9DC" w:rsidR="007D2AC5" w:rsidRDefault="00FA5708" w:rsidP="004E56E8">
      <w:pPr>
        <w:pStyle w:val="Standard"/>
        <w:numPr>
          <w:ilvl w:val="2"/>
          <w:numId w:val="3"/>
        </w:numPr>
        <w:rPr>
          <w:rFonts w:hint="eastAsia"/>
        </w:rPr>
      </w:pPr>
      <w:r>
        <w:t>n</w:t>
      </w:r>
      <w:r w:rsidRPr="00FA5708">
        <w:t>ekustamā īpašuma lietošanas mērķa noteikšanai vai maiņai</w:t>
      </w:r>
      <w:r>
        <w:t>;</w:t>
      </w:r>
    </w:p>
    <w:p w14:paraId="5A9235F8" w14:textId="208512A5" w:rsidR="00FA5708" w:rsidRDefault="004103E5" w:rsidP="004E56E8">
      <w:pPr>
        <w:pStyle w:val="Standard"/>
        <w:numPr>
          <w:ilvl w:val="2"/>
          <w:numId w:val="3"/>
        </w:numPr>
        <w:rPr>
          <w:rFonts w:hint="eastAsia"/>
        </w:rPr>
      </w:pPr>
      <w:r w:rsidRPr="004103E5">
        <w:t>nekustamā īpašuma adresācijas/nosaukumu piešķiršana</w:t>
      </w:r>
      <w:r>
        <w:t>;</w:t>
      </w:r>
    </w:p>
    <w:p w14:paraId="2C28FEE9" w14:textId="18CBD609" w:rsidR="004103E5" w:rsidRDefault="00EE2E5A" w:rsidP="004E56E8">
      <w:pPr>
        <w:pStyle w:val="Standard"/>
        <w:numPr>
          <w:ilvl w:val="2"/>
          <w:numId w:val="3"/>
        </w:numPr>
        <w:rPr>
          <w:rFonts w:hint="eastAsia"/>
        </w:rPr>
      </w:pPr>
      <w:r w:rsidRPr="00EE2E5A">
        <w:t>pirmpirkuma tiesību izmantošanai</w:t>
      </w:r>
      <w:r>
        <w:t>;</w:t>
      </w:r>
    </w:p>
    <w:p w14:paraId="4086B431" w14:textId="11B88BAB" w:rsidR="00EE2E5A" w:rsidRDefault="00EE2E5A" w:rsidP="00672417">
      <w:pPr>
        <w:pStyle w:val="Standard"/>
        <w:numPr>
          <w:ilvl w:val="2"/>
          <w:numId w:val="3"/>
        </w:numPr>
        <w:rPr>
          <w:rFonts w:hint="eastAsia"/>
        </w:rPr>
      </w:pPr>
      <w:r w:rsidRPr="00EE2E5A">
        <w:t>izziņu izsniegšanai nekustamo īpašumu iegādei</w:t>
      </w:r>
      <w:r>
        <w:t>;</w:t>
      </w:r>
    </w:p>
    <w:p w14:paraId="5B7471F6" w14:textId="0349179A" w:rsidR="004E56E8" w:rsidRDefault="008779BD" w:rsidP="004E56E8">
      <w:pPr>
        <w:pStyle w:val="Sarakstarindkopa"/>
        <w:numPr>
          <w:ilvl w:val="1"/>
          <w:numId w:val="3"/>
        </w:numPr>
        <w:jc w:val="both"/>
      </w:pPr>
      <w:r>
        <w:t>b</w:t>
      </w:r>
      <w:r w:rsidR="00672417">
        <w:t>āriņtiesas lietu uzskaite:</w:t>
      </w:r>
    </w:p>
    <w:p w14:paraId="033FB229" w14:textId="68AB9372" w:rsidR="00672417" w:rsidRDefault="00E004B3" w:rsidP="00672417">
      <w:pPr>
        <w:pStyle w:val="Sarakstarindkopa"/>
        <w:numPr>
          <w:ilvl w:val="2"/>
          <w:numId w:val="3"/>
        </w:numPr>
        <w:jc w:val="both"/>
      </w:pPr>
      <w:r>
        <w:t>b</w:t>
      </w:r>
      <w:r w:rsidRPr="00E004B3">
        <w:t>ērnu tiesību un rīcības nespējīgo aizsardzība</w:t>
      </w:r>
      <w:r>
        <w:t>;</w:t>
      </w:r>
    </w:p>
    <w:p w14:paraId="1944749A" w14:textId="5F80C836" w:rsidR="00E004B3" w:rsidRDefault="00E004B3" w:rsidP="00672417">
      <w:pPr>
        <w:pStyle w:val="Sarakstarindkopa"/>
        <w:numPr>
          <w:ilvl w:val="2"/>
          <w:numId w:val="3"/>
        </w:numPr>
        <w:jc w:val="both"/>
      </w:pPr>
      <w:r>
        <w:t xml:space="preserve">notariālo apliecinājumu </w:t>
      </w:r>
      <w:r w:rsidR="00B81AA9">
        <w:t>lietu vešana;</w:t>
      </w:r>
    </w:p>
    <w:p w14:paraId="068E82BE" w14:textId="2B935A66" w:rsidR="001B58B7" w:rsidRDefault="001B58B7" w:rsidP="00C5313E">
      <w:pPr>
        <w:pStyle w:val="Sarakstarindkopa"/>
        <w:numPr>
          <w:ilvl w:val="2"/>
          <w:numId w:val="3"/>
        </w:numPr>
        <w:jc w:val="both"/>
      </w:pPr>
      <w:r>
        <w:t>audžuģimeņu uzskaite;</w:t>
      </w:r>
    </w:p>
    <w:p w14:paraId="6E0952C1" w14:textId="15FA797B" w:rsidR="008779BD" w:rsidRDefault="008779BD" w:rsidP="009D3514">
      <w:pPr>
        <w:pStyle w:val="Sarakstarindkopa"/>
        <w:numPr>
          <w:ilvl w:val="1"/>
          <w:numId w:val="3"/>
        </w:numPr>
        <w:jc w:val="both"/>
      </w:pPr>
      <w:r>
        <w:t>b</w:t>
      </w:r>
      <w:r w:rsidR="00C5313E">
        <w:t>ūvvaldes lietu uzskaite</w:t>
      </w:r>
      <w:r w:rsidR="009D3514">
        <w:t>;</w:t>
      </w:r>
    </w:p>
    <w:p w14:paraId="45132267" w14:textId="0506842F" w:rsidR="009D3514" w:rsidRDefault="009D3514" w:rsidP="009D3514">
      <w:pPr>
        <w:pStyle w:val="Sarakstarindkopa"/>
        <w:numPr>
          <w:ilvl w:val="1"/>
          <w:numId w:val="3"/>
        </w:numPr>
        <w:jc w:val="both"/>
      </w:pPr>
      <w:r>
        <w:t>bibliotēkas lasītāju uzskaite;</w:t>
      </w:r>
    </w:p>
    <w:p w14:paraId="6609A31D" w14:textId="36E3E981" w:rsidR="009D3514" w:rsidRDefault="009D3514" w:rsidP="009D3514">
      <w:pPr>
        <w:pStyle w:val="Sarakstarindkopa"/>
        <w:numPr>
          <w:ilvl w:val="1"/>
          <w:numId w:val="3"/>
        </w:numPr>
        <w:jc w:val="both"/>
      </w:pPr>
      <w:r>
        <w:t>sociālās palīdzības uzskaite;</w:t>
      </w:r>
    </w:p>
    <w:p w14:paraId="6081D516" w14:textId="7EFF7578" w:rsidR="00C81D7F" w:rsidRDefault="00C81D7F" w:rsidP="009D3514">
      <w:pPr>
        <w:pStyle w:val="Sarakstarindkopa"/>
        <w:numPr>
          <w:ilvl w:val="1"/>
          <w:numId w:val="3"/>
        </w:numPr>
        <w:jc w:val="both"/>
      </w:pPr>
      <w:r>
        <w:t xml:space="preserve">sociālo pakalpojumu </w:t>
      </w:r>
      <w:r w:rsidR="00327D42">
        <w:t>sniegšanas</w:t>
      </w:r>
      <w:r>
        <w:t xml:space="preserve"> uzskaite;</w:t>
      </w:r>
    </w:p>
    <w:p w14:paraId="57816349" w14:textId="7EAEFD1F" w:rsidR="00FC5F05" w:rsidRDefault="009D3514" w:rsidP="00ED2349">
      <w:pPr>
        <w:pStyle w:val="Sarakstarindkopa"/>
        <w:numPr>
          <w:ilvl w:val="1"/>
          <w:numId w:val="3"/>
        </w:numPr>
        <w:jc w:val="both"/>
      </w:pPr>
      <w:r>
        <w:t xml:space="preserve">komunālo pakalpojumu </w:t>
      </w:r>
      <w:r w:rsidR="00FC5F05">
        <w:t>sniegšana</w:t>
      </w:r>
      <w:r w:rsidR="00ED2349">
        <w:t>s uzskaite;</w:t>
      </w:r>
    </w:p>
    <w:p w14:paraId="1A3186E6" w14:textId="295EC5CF" w:rsidR="00ED2349" w:rsidRDefault="00293062" w:rsidP="00ED2349">
      <w:pPr>
        <w:pStyle w:val="Sarakstarindkopa"/>
        <w:numPr>
          <w:ilvl w:val="1"/>
          <w:numId w:val="3"/>
        </w:numPr>
        <w:jc w:val="both"/>
      </w:pPr>
      <w:r>
        <w:t>administratīvo pārkāpumu uzskaite;</w:t>
      </w:r>
    </w:p>
    <w:p w14:paraId="29B335B0" w14:textId="4432A2BC" w:rsidR="00A33E0D" w:rsidRDefault="00A33E0D" w:rsidP="00A33E0D">
      <w:pPr>
        <w:pStyle w:val="Sarakstarindkopa"/>
        <w:numPr>
          <w:ilvl w:val="1"/>
          <w:numId w:val="3"/>
        </w:numPr>
        <w:jc w:val="both"/>
      </w:pPr>
      <w:r>
        <w:t>izglītības iestāžu audzēkņu uzskaite;</w:t>
      </w:r>
    </w:p>
    <w:p w14:paraId="21BCBF60" w14:textId="31655F1B" w:rsidR="00B044C7" w:rsidRDefault="00B044C7" w:rsidP="00ED2349">
      <w:pPr>
        <w:pStyle w:val="Sarakstarindkopa"/>
        <w:numPr>
          <w:ilvl w:val="1"/>
          <w:numId w:val="3"/>
        </w:numPr>
        <w:jc w:val="both"/>
      </w:pPr>
      <w:r>
        <w:t>videonovērošana sabiedriskās kārtības un nekustamā īpašuma aizsardzībai;</w:t>
      </w:r>
    </w:p>
    <w:p w14:paraId="18FE5FCF" w14:textId="5DA51BAE" w:rsidR="00A33E0D" w:rsidRDefault="00A33E0D" w:rsidP="00ED2349">
      <w:pPr>
        <w:pStyle w:val="Sarakstarindkopa"/>
        <w:numPr>
          <w:ilvl w:val="1"/>
          <w:numId w:val="3"/>
        </w:numPr>
        <w:jc w:val="both"/>
      </w:pPr>
      <w:r>
        <w:t>pašvaldības kalendāra noformēšanai;</w:t>
      </w:r>
    </w:p>
    <w:p w14:paraId="2223CEC9" w14:textId="192D8DE1" w:rsidR="00406C2A" w:rsidRDefault="00406C2A" w:rsidP="00ED2349">
      <w:pPr>
        <w:pStyle w:val="Sarakstarindkopa"/>
        <w:numPr>
          <w:ilvl w:val="1"/>
          <w:numId w:val="3"/>
        </w:numPr>
        <w:jc w:val="both"/>
      </w:pPr>
      <w:r>
        <w:t>informācijas atklātības nodrošināšanai un sabiedrības informēšanai;</w:t>
      </w:r>
    </w:p>
    <w:p w14:paraId="5EB7864E" w14:textId="77777777" w:rsidR="00E80E38" w:rsidRPr="00E52F30" w:rsidRDefault="00E80E38" w:rsidP="00E11DC8">
      <w:pPr>
        <w:jc w:val="both"/>
      </w:pPr>
    </w:p>
    <w:p w14:paraId="28C2799A" w14:textId="3CC516B5" w:rsidR="007F75F7" w:rsidRPr="007F75F7" w:rsidRDefault="007F75F7" w:rsidP="007F75F7">
      <w:pPr>
        <w:pStyle w:val="Sarakstarindkopa"/>
        <w:jc w:val="center"/>
        <w:rPr>
          <w:b/>
        </w:rPr>
      </w:pPr>
      <w:r>
        <w:rPr>
          <w:b/>
        </w:rPr>
        <w:lastRenderedPageBreak/>
        <w:t>V</w:t>
      </w:r>
      <w:r w:rsidRPr="007F75F7">
        <w:rPr>
          <w:b/>
        </w:rPr>
        <w:t xml:space="preserve">. </w:t>
      </w:r>
      <w:r>
        <w:rPr>
          <w:b/>
        </w:rPr>
        <w:t>P</w:t>
      </w:r>
      <w:r>
        <w:rPr>
          <w:b/>
          <w:lang w:eastAsia="lv-LV"/>
        </w:rPr>
        <w:t>ersonas datu apstrādes tiesiskais pamats</w:t>
      </w:r>
    </w:p>
    <w:p w14:paraId="28940B96" w14:textId="77777777" w:rsidR="00F929CE" w:rsidRDefault="00F929CE" w:rsidP="00F929CE">
      <w:pPr>
        <w:pStyle w:val="Sarakstarindkopa"/>
        <w:jc w:val="both"/>
      </w:pPr>
    </w:p>
    <w:p w14:paraId="4EEFECA6" w14:textId="77777777" w:rsidR="00087282" w:rsidRDefault="00721094" w:rsidP="00087282">
      <w:pPr>
        <w:pStyle w:val="Sarakstarindkopa"/>
        <w:numPr>
          <w:ilvl w:val="0"/>
          <w:numId w:val="3"/>
        </w:numPr>
        <w:jc w:val="both"/>
      </w:pPr>
      <w:r w:rsidRPr="00983FAD">
        <w:t xml:space="preserve">Atbilstoši Privātuma politikas </w:t>
      </w:r>
      <w:r w:rsidR="00983FAD" w:rsidRPr="00983FAD">
        <w:t>5</w:t>
      </w:r>
      <w:r w:rsidRPr="00983FAD">
        <w:t>.punktā norādītājiem datu apstrādes nolūkiem datu apstrāde balstās uz šādiem tiesiskiem pamatiem:</w:t>
      </w:r>
    </w:p>
    <w:p w14:paraId="36C7E883" w14:textId="77777777" w:rsidR="00087282" w:rsidRDefault="00983FAD" w:rsidP="00087282">
      <w:pPr>
        <w:pStyle w:val="Sarakstarindkopa"/>
        <w:numPr>
          <w:ilvl w:val="1"/>
          <w:numId w:val="3"/>
        </w:numPr>
        <w:jc w:val="both"/>
      </w:pPr>
      <w:r w:rsidRPr="00087282">
        <w:t>p</w:t>
      </w:r>
      <w:r>
        <w:t>ersonas datu apstrādes tiesiskais pamats 5.1. apakšpunktā minētajam datu apstrādes nolūkam – Darba likuma 28.panta pirmā un otrā daļa, 32.pants, Eiropas Parlamenta un Padomes Regulas (ES) 2016/679 (2016.gada 27.aprīlis) par fizisku personu aizsardzību attiecībā uz personas datu apstrādi un šādu datu brīvu apriti un ar ko atceļ Direktīvu 95/46/EK (Vispārīgā datu aizsardzības regula) 6.panta 1.punkta c</w:t>
      </w:r>
      <w:r w:rsidR="006F26B6">
        <w:t xml:space="preserve">) </w:t>
      </w:r>
      <w:r>
        <w:t>apakšpunkts;</w:t>
      </w:r>
    </w:p>
    <w:p w14:paraId="51F6777A" w14:textId="77777777" w:rsidR="00087282" w:rsidRDefault="00CD7D0C" w:rsidP="00087282">
      <w:pPr>
        <w:pStyle w:val="Sarakstarindkopa"/>
        <w:numPr>
          <w:ilvl w:val="1"/>
          <w:numId w:val="3"/>
        </w:numPr>
        <w:jc w:val="both"/>
      </w:pPr>
      <w:r>
        <w:t>personas datu apstrādes tiesiskais pamats 5.2. apakšpunktā minētajam datu apstrādes nolūkam – likums “Par grāmatvedību”, likums par valsts sociālo apdrošināšanu, likums “Par iedzīvotāju ienākuma nodokli</w:t>
      </w:r>
      <w:r w:rsidRPr="000463D3">
        <w:t>”,</w:t>
      </w:r>
      <w:r w:rsidR="000463D3" w:rsidRPr="000463D3">
        <w:rPr>
          <w:lang w:eastAsia="en-GB"/>
        </w:rPr>
        <w:t xml:space="preserve"> MK noteikumi Nr.585 „Noteikumi par grāmatvedības kārtošanu un organizāciju”,</w:t>
      </w:r>
      <w:r w:rsidRPr="000463D3">
        <w:t xml:space="preserve"> Eirop</w:t>
      </w:r>
      <w:r>
        <w:t xml:space="preserve">as Parlamenta un Padomes Regulas (ES) 2016/679 (2016.gada 27.aprīlis) par fizisku personu aizsardzību attiecībā uz personas datu apstrādi un šādu datu brīvu apriti un ar ko atceļ Direktīvu 95/46/EK (Vispārīgā datu aizsardzības regula) 6.panta 1.punkta </w:t>
      </w:r>
      <w:r w:rsidR="0071024A">
        <w:t>b) un c)</w:t>
      </w:r>
      <w:r w:rsidR="006F26B6">
        <w:t xml:space="preserve">  </w:t>
      </w:r>
      <w:r>
        <w:t>apakšpunkts;</w:t>
      </w:r>
    </w:p>
    <w:p w14:paraId="60FB619D" w14:textId="522E36BB" w:rsidR="000463D3" w:rsidRPr="00087282" w:rsidRDefault="000463D3" w:rsidP="00087282">
      <w:pPr>
        <w:pStyle w:val="Sarakstarindkopa"/>
        <w:numPr>
          <w:ilvl w:val="1"/>
          <w:numId w:val="3"/>
        </w:numPr>
        <w:jc w:val="both"/>
      </w:pPr>
      <w:r>
        <w:t>personas datu apstrādes tiesiskais pamats 5.3. apakšpunktā minētajam datu apstrādes nolūkam – “Darba aiz</w:t>
      </w:r>
      <w:r w:rsidR="00437CD9">
        <w:t>s</w:t>
      </w:r>
      <w:r>
        <w:t>ardzības likums”, “Darba likums”, MK noteikumi Nr. 216 “Kārtība, kādā veicama obligātā veselības pārbaude”, Eiropas Parlamenta un Padomes Regulas (ES) 2016/679 (2016.gada 27.aprīlis) par fizisku personu aizsardzību attiecībā uz personas datu apstrādi un šādu datu brīvu apriti un ar ko atceļ Direktīvu 95/46/EK (Vispārīgā datu aizsardzības regula) 6.panta 1.punkta c) un d) apakšpunkts;</w:t>
      </w:r>
    </w:p>
    <w:p w14:paraId="39B570A1" w14:textId="312DB500" w:rsidR="009E6B06" w:rsidRDefault="009E6B06" w:rsidP="00534C9E">
      <w:pPr>
        <w:pStyle w:val="Sarakstarindkopa"/>
        <w:numPr>
          <w:ilvl w:val="1"/>
          <w:numId w:val="3"/>
        </w:numPr>
        <w:jc w:val="both"/>
      </w:pPr>
      <w:r>
        <w:t xml:space="preserve">personas datu apstrādes tiesiskais pamats 5.4. apakšpunktā minētajam datu apstrādes nolūkam – </w:t>
      </w:r>
      <w:r w:rsidR="00534C9E" w:rsidRPr="00534C9E">
        <w:rPr>
          <w:lang w:eastAsia="en-GB"/>
        </w:rPr>
        <w:t xml:space="preserve">Iesniegumu likums, Dokumentu juridiskā spēka likums, </w:t>
      </w:r>
      <w:r w:rsidR="00534C9E" w:rsidRPr="00534C9E">
        <w:t>28.09.2018. MK noteikumi Nr.916 “Dokumentu izstrādāšanas un noformēšanas kārtība”</w:t>
      </w:r>
      <w:r w:rsidR="00534C9E" w:rsidRPr="00534C9E">
        <w:rPr>
          <w:lang w:eastAsia="en-GB"/>
        </w:rPr>
        <w:t>,</w:t>
      </w:r>
      <w:r w:rsidR="0036317D">
        <w:rPr>
          <w:lang w:eastAsia="en-GB"/>
        </w:rPr>
        <w:t xml:space="preserve"> Arhīvu likums,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7E6B4784" w14:textId="0EA8734C" w:rsidR="00823623" w:rsidRDefault="00823623" w:rsidP="00823623">
      <w:pPr>
        <w:pStyle w:val="Sarakstarindkopa"/>
        <w:numPr>
          <w:ilvl w:val="1"/>
          <w:numId w:val="3"/>
        </w:numPr>
        <w:jc w:val="both"/>
      </w:pPr>
      <w:r>
        <w:t>personas datu apstrādes tiesiskais pamats 5.5</w:t>
      </w:r>
      <w:r w:rsidR="00856B23">
        <w:t>.</w:t>
      </w:r>
      <w:r>
        <w:t xml:space="preserve"> apakšpunktā minētajam datu apstrādes nolūkam – </w:t>
      </w:r>
      <w:r>
        <w:rPr>
          <w:lang w:eastAsia="en-GB"/>
        </w:rPr>
        <w:t xml:space="preserve">  Arhīvu likums, MK noteikumi Nr. 749 “</w:t>
      </w:r>
      <w:r>
        <w:t>Kārtība, kādā nodod dokumentus pastāvīgā valsts glabāšanā Latvijas Nacionālajā arhīvā</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4B3ED445" w14:textId="3FA09607" w:rsidR="005379FB" w:rsidRDefault="005379FB" w:rsidP="005379FB">
      <w:pPr>
        <w:pStyle w:val="Sarakstarindkopa"/>
        <w:numPr>
          <w:ilvl w:val="1"/>
          <w:numId w:val="3"/>
        </w:numPr>
        <w:jc w:val="both"/>
      </w:pPr>
      <w:r>
        <w:t xml:space="preserve"> personas datu apstrādes tiesiskais pamats 5.6</w:t>
      </w:r>
      <w:r w:rsidR="00856B23">
        <w:t>.</w:t>
      </w:r>
      <w:r>
        <w:t xml:space="preserve"> apakšpunktā minētajam datu apstrādes nolūkam – Dzīvesvietas deklarēšanas likums, MK noteikumi Nr.505 „Noteikumi par valsts nodevu par informācijas saņemšanu no Iedzīvotāju reģistra”</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41857EE4" w14:textId="4F7E6975" w:rsidR="00823623" w:rsidRDefault="005E63E0" w:rsidP="00534C9E">
      <w:pPr>
        <w:pStyle w:val="Sarakstarindkopa"/>
        <w:numPr>
          <w:ilvl w:val="1"/>
          <w:numId w:val="3"/>
        </w:numPr>
        <w:jc w:val="both"/>
      </w:pPr>
      <w:r>
        <w:t xml:space="preserve"> </w:t>
      </w:r>
      <w:r w:rsidR="005379FB">
        <w:t>personas datu apstrādes tiesiskais pamats 5.7</w:t>
      </w:r>
      <w:r w:rsidR="00856B23">
        <w:t>.</w:t>
      </w:r>
      <w:r w:rsidR="005379FB">
        <w:t xml:space="preserve"> apakšpunktā minētajam datu apstrādes nolūkam – </w:t>
      </w:r>
      <w:r w:rsidR="00CB15AC">
        <w:t>Civilstāvokļa aktu reģistrācijas likums</w:t>
      </w:r>
      <w:r w:rsidR="005379FB">
        <w:rPr>
          <w:lang w:eastAsia="en-GB"/>
        </w:rPr>
        <w:t xml:space="preserve">, </w:t>
      </w:r>
      <w:r w:rsidR="005379FB">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0AF0BA1E" w14:textId="127FE4EF" w:rsidR="005E63E0" w:rsidRDefault="005E63E0" w:rsidP="00534C9E">
      <w:pPr>
        <w:pStyle w:val="Sarakstarindkopa"/>
        <w:numPr>
          <w:ilvl w:val="1"/>
          <w:numId w:val="3"/>
        </w:numPr>
        <w:jc w:val="both"/>
      </w:pPr>
      <w:r>
        <w:t xml:space="preserve"> personas datu apstrādes tiesiskais pamats 5.8</w:t>
      </w:r>
      <w:r w:rsidR="00856B23">
        <w:t>.</w:t>
      </w:r>
      <w:r>
        <w:t xml:space="preserve"> apakšpunktā minētajam datu apstrādes </w:t>
      </w:r>
      <w:r w:rsidRPr="005E63E0">
        <w:t>nolūkam –</w:t>
      </w:r>
      <w:r>
        <w:t xml:space="preserve"> L</w:t>
      </w:r>
      <w:r w:rsidRPr="005E63E0">
        <w:t>ikums</w:t>
      </w:r>
      <w:r>
        <w:t xml:space="preserve"> par nodokļiem un nodevām</w:t>
      </w:r>
      <w:r w:rsidRPr="005E63E0">
        <w:rPr>
          <w:lang w:eastAsia="en-GB"/>
        </w:rPr>
        <w:t>,</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477B5375" w14:textId="0E9A0EAE" w:rsidR="00936676" w:rsidRDefault="00936676" w:rsidP="00936676">
      <w:pPr>
        <w:pStyle w:val="Sarakstarindkopa"/>
        <w:numPr>
          <w:ilvl w:val="1"/>
          <w:numId w:val="3"/>
        </w:numPr>
        <w:jc w:val="both"/>
      </w:pPr>
      <w:r>
        <w:lastRenderedPageBreak/>
        <w:t>personas datu apstrādes tiesiskais pamats 5.</w:t>
      </w:r>
      <w:r w:rsidR="00856B23">
        <w:t xml:space="preserve">9. </w:t>
      </w:r>
      <w:r>
        <w:t xml:space="preserve">apakšpunktā minētajam datu apstrādes </w:t>
      </w:r>
      <w:r w:rsidRPr="005E63E0">
        <w:t>nolūkam –</w:t>
      </w:r>
      <w:r>
        <w:t xml:space="preserve"> </w:t>
      </w:r>
      <w:r w:rsidR="00FB6C78">
        <w:t xml:space="preserve">MK noteikumi Nr.748 „Noteikumu par darījumiem ar lauksaimniecības zemi”, </w:t>
      </w:r>
      <w:r w:rsidR="00224AC8">
        <w:t>MK noteikumi Nr.735 „Noteikumi par publiskas personas zemes nomu”,</w:t>
      </w:r>
      <w:r w:rsidR="00D969A7" w:rsidRPr="00D969A7">
        <w:t xml:space="preserve"> </w:t>
      </w:r>
      <w:r w:rsidR="00D969A7">
        <w:t>MK noteikumi Nr.505 „Zemes ierīcības projekta izstrādes noteikumi”, MK noteikumi Nr. 698 “Adresācijas noteikumi”</w:t>
      </w:r>
      <w:r w:rsidR="00321114">
        <w:t xml:space="preserve">, </w:t>
      </w:r>
      <w:r w:rsidR="00380487">
        <w:t xml:space="preserve">MK noteikumi </w:t>
      </w:r>
      <w:r w:rsidR="00C04EFA">
        <w:t xml:space="preserve">Nr. </w:t>
      </w:r>
      <w:r w:rsidR="00380487">
        <w:t>919 „Noteikumi par vietējo pašvaldību pirmpirkuma tiesību izmantošanas kārtību un termiņiem”</w:t>
      </w:r>
      <w:r w:rsidRPr="005E63E0">
        <w:rPr>
          <w:lang w:eastAsia="en-GB"/>
        </w:rPr>
        <w:t>,</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04BAD045" w14:textId="73FF5199" w:rsidR="00DE6B55" w:rsidRDefault="00DE6B55" w:rsidP="00DE6B55">
      <w:pPr>
        <w:pStyle w:val="Sarakstarindkopa"/>
        <w:numPr>
          <w:ilvl w:val="1"/>
          <w:numId w:val="3"/>
        </w:numPr>
        <w:jc w:val="both"/>
      </w:pPr>
      <w:r>
        <w:t>personas datu apstrādes tiesiskais pamats 5.</w:t>
      </w:r>
      <w:r w:rsidR="00BF3BB4">
        <w:t>10</w:t>
      </w:r>
      <w:r>
        <w:t xml:space="preserve">. apakšpunktā minētajam datu apstrādes </w:t>
      </w:r>
      <w:r w:rsidRPr="005E63E0">
        <w:t>nolūkam –</w:t>
      </w:r>
      <w:r>
        <w:t xml:space="preserve"> </w:t>
      </w:r>
      <w:r w:rsidR="00B83FF7">
        <w:t xml:space="preserve">Bāriņtiesu likums, Bērnu tiesību aizsardzības likums, Audžuģimenes noteikumi, MK noteikumi Nr. 1037 “Bāriņtiesas darbības noteikumi” </w:t>
      </w:r>
      <w:r w:rsidRPr="005E63E0">
        <w:rPr>
          <w:lang w:eastAsia="en-GB"/>
        </w:rPr>
        <w:t>,</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5E124910" w14:textId="77777777" w:rsidR="00087282" w:rsidRDefault="00D23C13" w:rsidP="00087282">
      <w:pPr>
        <w:pStyle w:val="Sarakstarindkopa"/>
        <w:numPr>
          <w:ilvl w:val="1"/>
          <w:numId w:val="3"/>
        </w:numPr>
        <w:jc w:val="both"/>
      </w:pPr>
      <w:r>
        <w:t xml:space="preserve">personas datu apstrādes tiesiskais pamats 5.11. apakšpunktā minētajam datu apstrādes </w:t>
      </w:r>
      <w:r w:rsidRPr="005E63E0">
        <w:t>nolūkam –</w:t>
      </w:r>
      <w:r>
        <w:t xml:space="preserve"> </w:t>
      </w:r>
      <w:r w:rsidR="00A576F9">
        <w:t xml:space="preserve"> Būvniecības likums, MK noteikumi Nr. 500 “Vispārīgie būvnoteikumi”, </w:t>
      </w:r>
      <w:r w:rsidR="007417DA">
        <w:t xml:space="preserve">MK noteikumi Nr. 671 “Būvniecības ieceres publiskas apspriešanas kārtība”, </w:t>
      </w:r>
      <w:r w:rsidR="00136E69">
        <w:t>MK noteikumi Nr. 438 “Būvniecības informācijas sistēmas noteikumi”</w:t>
      </w:r>
      <w:r w:rsidRPr="005E63E0">
        <w:rPr>
          <w:lang w:eastAsia="en-GB"/>
        </w:rPr>
        <w:t>,</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61E09799" w14:textId="77777777" w:rsidR="00087282" w:rsidRDefault="00DA0CBB" w:rsidP="00087282">
      <w:pPr>
        <w:pStyle w:val="Sarakstarindkopa"/>
        <w:numPr>
          <w:ilvl w:val="1"/>
          <w:numId w:val="3"/>
        </w:numPr>
        <w:jc w:val="both"/>
      </w:pPr>
      <w:r>
        <w:t xml:space="preserve">personas datu apstrādes tiesiskais pamats 5.12. apakšpunktā minētajam datu apstrādes nolūkam –  </w:t>
      </w:r>
      <w:r w:rsidR="00D87584">
        <w:t xml:space="preserve">Bibliotēku likums, </w:t>
      </w:r>
      <w:r w:rsidR="00582F72">
        <w:t>Statistikas likums</w:t>
      </w:r>
      <w:r>
        <w:t>, 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1C44B2C1" w14:textId="77777777" w:rsidR="00087282" w:rsidRDefault="00B02F12" w:rsidP="00087282">
      <w:pPr>
        <w:pStyle w:val="Sarakstarindkopa"/>
        <w:numPr>
          <w:ilvl w:val="1"/>
          <w:numId w:val="3"/>
        </w:numPr>
        <w:jc w:val="both"/>
      </w:pPr>
      <w:r>
        <w:t>personas datu apstrādes tiesiskais pamats 5.13. apakšpunktā minētajam datu apstrādes nolūkam –   Sociālo pakalpojumu un sociālās palīdzības likums</w:t>
      </w:r>
      <w:r w:rsidR="00A4000F">
        <w:t xml:space="preserve">, MK noteikumi Nr. 299 “Noteikumi par ģimenes vai atsevišķi dzīvojošas personas atzīšanu par trūcīgu”, </w:t>
      </w:r>
      <w:r w:rsidR="00A21703">
        <w:t>Vaiņodes novada sociālā dienesta nolikums</w:t>
      </w:r>
      <w:r>
        <w:t>, Eiropas Parlamenta un Padomes Regulas (ES) 2016/679 (2016.gada 27.aprīlis) par fizisku personu aizsardzību attiecībā uz personas datu apstrādi un šādu datu brīvu apriti un ar ko atceļ Direktīvu 95/46/EK (Vispārīgā datu aizsardzības regula) 6.panta 1.punkta c) un d) apakšpunkts;</w:t>
      </w:r>
    </w:p>
    <w:p w14:paraId="6EDF8F1B" w14:textId="77777777" w:rsidR="00087282" w:rsidRDefault="00516AA3" w:rsidP="00087282">
      <w:pPr>
        <w:pStyle w:val="Sarakstarindkopa"/>
        <w:numPr>
          <w:ilvl w:val="1"/>
          <w:numId w:val="3"/>
        </w:numPr>
        <w:jc w:val="both"/>
      </w:pPr>
      <w:r>
        <w:t>personas datu apstrādes tiesiskais pamats 5.1</w:t>
      </w:r>
      <w:r w:rsidR="003C481F">
        <w:t>4</w:t>
      </w:r>
      <w:r>
        <w:t>. apakšpunktā minētajam datu apstrādes nolūkam –</w:t>
      </w:r>
      <w:r w:rsidR="003977CD">
        <w:t xml:space="preserve"> </w:t>
      </w:r>
      <w:r w:rsidR="003977CD" w:rsidRPr="00652B1F">
        <w:t>Sociālo pakalpojumu un sociālās palīdzības likums</w:t>
      </w:r>
      <w:r w:rsidR="003C481F">
        <w:t xml:space="preserve">, </w:t>
      </w:r>
      <w:r w:rsidR="003C481F" w:rsidRPr="00652B1F">
        <w:t>MK noteikumi Nr. 275 “Sociālās aprūpes un sociālās rehabilitācijas pakalpojumu samaksas kārtība un kārtība, kādā pakalpojuma izmaksas tiek segtas no pašvaldības budžeta“</w:t>
      </w:r>
      <w:r w:rsidR="003C481F">
        <w:t xml:space="preserve">, </w:t>
      </w:r>
      <w:r w:rsidR="003C481F" w:rsidRPr="00652B1F">
        <w:t>Sociālā atbalsta centrs “Vaiņode” nolikums</w:t>
      </w:r>
      <w:r>
        <w:t xml:space="preserve">, Eiropas Parlamenta un Padomes Regulas (ES) 2016/679 (2016.gada 27.aprīlis) par fizisku personu aizsardzību attiecībā uz personas datu apstrādi un šādu datu brīvu apriti un ar ko atceļ Direktīvu 95/46/EK (Vispārīgā datu aizsardzības regula) 6.panta 1.punkta </w:t>
      </w:r>
      <w:r w:rsidR="00EC667E">
        <w:t xml:space="preserve">b); </w:t>
      </w:r>
      <w:r>
        <w:t>c) un d) apakšpunkts;</w:t>
      </w:r>
    </w:p>
    <w:p w14:paraId="0CB9CE30" w14:textId="6539A0ED" w:rsidR="007018EF" w:rsidRPr="00087282" w:rsidRDefault="007018EF" w:rsidP="00087282">
      <w:pPr>
        <w:pStyle w:val="Sarakstarindkopa"/>
        <w:numPr>
          <w:ilvl w:val="1"/>
          <w:numId w:val="3"/>
        </w:numPr>
        <w:jc w:val="both"/>
      </w:pPr>
      <w:r>
        <w:t>personas datu apstrādes tiesiskais pamats 5.15. apakšpunktā minētajam datu apstrādes nolūkam –</w:t>
      </w:r>
      <w:r w:rsidR="000C521C">
        <w:t xml:space="preserve"> </w:t>
      </w:r>
      <w:r w:rsidR="00362F01">
        <w:t>Ūdenssaimniecības pakalpojumu likums</w:t>
      </w:r>
      <w:r w:rsidR="00C847DC">
        <w:t>, Dzīvokļa īpašuma likums</w:t>
      </w:r>
      <w:r w:rsidR="000C521C">
        <w:t>,</w:t>
      </w:r>
      <w:r>
        <w:t xml:space="preserve"> </w:t>
      </w:r>
      <w:r w:rsidR="000C521C">
        <w:t>Dzīvojamo māju pārvaldīšanas likums</w:t>
      </w:r>
      <w:r>
        <w:t xml:space="preserve">, </w:t>
      </w:r>
      <w:r w:rsidR="00670C9A">
        <w:t>Grāmatvedības likums,</w:t>
      </w:r>
      <w:r w:rsidR="00362F01">
        <w:t xml:space="preserve"> MK noteikumi Nr. 174 “Noteikumi par sabiedrisko ūdenssaimniecības pakalpojumu sniegšanu un lietošanu”,</w:t>
      </w:r>
      <w:r w:rsidR="00670C9A">
        <w:t xml:space="preserve"> </w:t>
      </w:r>
      <w:r w:rsidR="00362F01">
        <w:t xml:space="preserve">MK noteikumi Nr. 908 “Mājas lietas vešanas un aktualizēšanas noteikumi”, </w:t>
      </w:r>
      <w:r w:rsidR="00054C52">
        <w:t xml:space="preserve">MK noteikumi Nr. 524 “Kārtība, kādā nosaka, aprēķina un uzskaita katra dzīvojamās mājas īpašnieka maksājamo daļu par dzīvojamās mājas uzturēšanai nepieciešamajiem pakalpojumiem”, MK noteikumi Nr. 1013 “Kārtība, kādā dzīvokļu īpašnieks </w:t>
      </w:r>
      <w:r w:rsidR="00054C52">
        <w:lastRenderedPageBreak/>
        <w:t>daudzdzīvokļu dzīvojamā mājā norēķinās par pakalpojumiem, kas saistīti ar dzīvokļa īpašuma lietošanu”,</w:t>
      </w:r>
      <w:r w:rsidR="00670C9A">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b) un c) apakšpunkts;</w:t>
      </w:r>
    </w:p>
    <w:p w14:paraId="2B2A9F50" w14:textId="345A07BC" w:rsidR="008E0400" w:rsidRDefault="008E0400" w:rsidP="008E0400">
      <w:pPr>
        <w:pStyle w:val="Sarakstarindkopa"/>
        <w:numPr>
          <w:ilvl w:val="1"/>
          <w:numId w:val="3"/>
        </w:numPr>
        <w:jc w:val="both"/>
      </w:pPr>
      <w:r>
        <w:t xml:space="preserve">personas datu apstrādes tiesiskais pamats 5.16. apakšpunktā minētajam datu apstrādes nolūkam – </w:t>
      </w:r>
      <w:r w:rsidR="005604A7">
        <w:t xml:space="preserve">Administratīvā procesa likums, </w:t>
      </w:r>
      <w:r w:rsidR="00573FB2">
        <w:rPr>
          <w:lang w:eastAsia="en-GB"/>
        </w:rPr>
        <w:t>Administratīvo pārkāpumu kodekss</w:t>
      </w:r>
      <w:r>
        <w:rPr>
          <w:lang w:eastAsia="en-GB"/>
        </w:rPr>
        <w:t xml:space="preserve">,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52841959" w14:textId="77777777" w:rsidR="00087282" w:rsidRDefault="004F2CA6" w:rsidP="00087282">
      <w:pPr>
        <w:pStyle w:val="Sarakstarindkopa"/>
        <w:numPr>
          <w:ilvl w:val="1"/>
          <w:numId w:val="3"/>
        </w:numPr>
        <w:jc w:val="both"/>
      </w:pPr>
      <w:r>
        <w:t xml:space="preserve">personas datu apstrādes tiesiskais pamats 5.17. apakšpunktā minētajam datu apstrādes nolūkam – </w:t>
      </w:r>
      <w:r w:rsidR="009454EB">
        <w:t xml:space="preserve"> Izglītības likums, Vispārējās izglītības likums, Profesionālās izglītības likums</w:t>
      </w:r>
      <w:r>
        <w:rPr>
          <w:lang w:eastAsia="en-GB"/>
        </w:rPr>
        <w:t xml:space="preserve">, </w:t>
      </w:r>
      <w:r w:rsidR="009454EB" w:rsidRPr="00C85A6D">
        <w:t>MK noteikumi 902 „Kārtība, kādā izsniedzami profesionālās pilnveides un profesionālās ievirzes izglītību apliecinoši dokument</w:t>
      </w:r>
      <w:r w:rsidR="009454EB">
        <w:t xml:space="preserve">i”, </w:t>
      </w:r>
      <w:r w:rsidR="006D045C">
        <w:t xml:space="preserve">MK noteikumi Nr. 682 “Valsts izglītības satura centra nolikums”, MK noteikumi Nr. 533 “Noteikumi par valsts pirmsskolas izglītības vadlīnijām”, MK noteikumi Nr. 788 “Valsts izglītības informācijas sistēmas saturs, uzturēšanas un aktualizācijas kārtība”, </w:t>
      </w:r>
      <w:r>
        <w:t>Eiropas Parlamenta un Padomes Regulas (ES) 2016/679 (2016.gada 27.aprīlis) par fizisku personu aizsardzību attiecībā uz personas datu apstrādi un šādu datu brīvu apriti un ar ko atceļ Direktīvu 95/46/EK (Vispārīgā datu aizsardzības regula) 6.panta 1.punkta c) apakšpunkts;</w:t>
      </w:r>
    </w:p>
    <w:p w14:paraId="625E8114" w14:textId="11D2794C" w:rsidR="00B02F12" w:rsidRPr="00087282" w:rsidRDefault="0053414F" w:rsidP="00087282">
      <w:pPr>
        <w:pStyle w:val="Sarakstarindkopa"/>
        <w:numPr>
          <w:ilvl w:val="1"/>
          <w:numId w:val="3"/>
        </w:numPr>
        <w:jc w:val="both"/>
      </w:pPr>
      <w:r>
        <w:t>personas datu apstrādes tiesiskais pamats 5.</w:t>
      </w:r>
      <w:r w:rsidR="003222A6">
        <w:t>1</w:t>
      </w:r>
      <w:r>
        <w:t xml:space="preserve">8. apakšpunktā minētajam datu apstrādes </w:t>
      </w:r>
      <w:r w:rsidRPr="005E63E0">
        <w:t>nolūkam –</w:t>
      </w:r>
      <w:r>
        <w:t xml:space="preserve">  </w:t>
      </w:r>
      <w:r w:rsidR="00A84242">
        <w:t>Izglītības likums</w:t>
      </w:r>
      <w:r w:rsidRPr="005E63E0">
        <w:rPr>
          <w:lang w:eastAsia="en-GB"/>
        </w:rPr>
        <w:t>,</w:t>
      </w:r>
      <w:r>
        <w:rPr>
          <w:lang w:eastAsia="en-GB"/>
        </w:rPr>
        <w:t xml:space="preserve"> </w:t>
      </w:r>
      <w:r>
        <w:t xml:space="preserve">Eiropas Parlamenta un Padomes Regulas (ES) 2016/679 (2016.gada 27.aprīlis) par fizisku personu aizsardzību attiecībā uz personas datu apstrādi un šādu datu brīvu apriti un ar ko atceļ Direktīvu 95/46/EK (Vispārīgā datu aizsardzības regula) 6.panta 1.punkta </w:t>
      </w:r>
      <w:r w:rsidR="003222A6">
        <w:t>f</w:t>
      </w:r>
      <w:r>
        <w:t>) apakšpunkts;</w:t>
      </w:r>
    </w:p>
    <w:p w14:paraId="30B53B59" w14:textId="77777777" w:rsidR="00087282" w:rsidRDefault="003E0618" w:rsidP="00087282">
      <w:pPr>
        <w:pStyle w:val="Sarakstarindkopa"/>
        <w:numPr>
          <w:ilvl w:val="1"/>
          <w:numId w:val="3"/>
        </w:numPr>
        <w:jc w:val="both"/>
      </w:pPr>
      <w:r>
        <w:t xml:space="preserve">personas datu apstrādes tiesiskais pamats 5.19. apakšpunktā minētajam datu apstrādes </w:t>
      </w:r>
      <w:r w:rsidRPr="005E63E0">
        <w:t>nolūkam –</w:t>
      </w:r>
      <w:r>
        <w:t xml:space="preserve">  </w:t>
      </w:r>
      <w:r w:rsidR="00F356E1">
        <w:t>Likums par pašvaldībām 12.pants</w:t>
      </w:r>
      <w:r w:rsidRPr="005E63E0">
        <w:rPr>
          <w:lang w:eastAsia="en-GB"/>
        </w:rPr>
        <w:t>,</w:t>
      </w:r>
      <w:r>
        <w:rPr>
          <w:lang w:eastAsia="en-GB"/>
        </w:rPr>
        <w:t xml:space="preserve"> </w:t>
      </w:r>
      <w:r>
        <w:t xml:space="preserve">Eiropas Parlamenta un Padomes Regulas (ES) 2016/679 (2016.gada 27.aprīlis) par fizisku personu aizsardzību attiecībā uz personas datu apstrādi un šādu datu brīvu apriti un ar ko atceļ Direktīvu 95/46/EK (Vispārīgā datu aizsardzības regula) 6.panta 1.punkta </w:t>
      </w:r>
      <w:r w:rsidR="00F356E1">
        <w:t>e</w:t>
      </w:r>
      <w:r>
        <w:t>) apakšpunkts;</w:t>
      </w:r>
    </w:p>
    <w:p w14:paraId="1D7EE3DE" w14:textId="77777777" w:rsidR="00087282" w:rsidRDefault="00BB2272" w:rsidP="00087282">
      <w:pPr>
        <w:pStyle w:val="Sarakstarindkopa"/>
        <w:numPr>
          <w:ilvl w:val="1"/>
          <w:numId w:val="3"/>
        </w:numPr>
        <w:jc w:val="both"/>
      </w:pPr>
      <w:r>
        <w:t xml:space="preserve">personas datu apstrādes tiesiskais pamats 5.20. apakšpunktā minētajam datu apstrādes nolūkam – </w:t>
      </w:r>
      <w:r w:rsidR="0037560F">
        <w:t>Likums par pašvaldībām 12.pants</w:t>
      </w:r>
      <w:r w:rsidRPr="000463D3">
        <w:rPr>
          <w:lang w:eastAsia="en-GB"/>
        </w:rPr>
        <w:t>,</w:t>
      </w:r>
      <w:r w:rsidRPr="000463D3">
        <w:t xml:space="preserve"> Eirop</w:t>
      </w:r>
      <w:r>
        <w:t>as Parlamenta un Padomes Regulas (ES) 2016/679 (2016.gada 27.aprīlis) par fizisku personu aizsardzību attiecībā uz personas datu apstrādi un šādu datu brīvu apriti un ar ko atceļ Direktīvu 95/46/EK (Vispārīgā datu aizsardzības regula) 6.panta 1.punkta b) un c)  apakšpunkts;</w:t>
      </w:r>
    </w:p>
    <w:p w14:paraId="59D60286" w14:textId="36455948" w:rsidR="00614A66" w:rsidRPr="00087282" w:rsidRDefault="00614A66" w:rsidP="00087282">
      <w:pPr>
        <w:pStyle w:val="Sarakstarindkopa"/>
        <w:numPr>
          <w:ilvl w:val="1"/>
          <w:numId w:val="3"/>
        </w:numPr>
        <w:jc w:val="both"/>
      </w:pPr>
      <w:r>
        <w:t>personas datu apstrādes tiesiskais pamats 5.20. apakšpunktā minētajam datu apstrādes nolūkam – Likums par pašvaldībām 12.pants</w:t>
      </w:r>
      <w:r w:rsidRPr="000463D3">
        <w:rPr>
          <w:lang w:eastAsia="en-GB"/>
        </w:rPr>
        <w:t>,</w:t>
      </w:r>
      <w:r w:rsidRPr="000463D3">
        <w:t xml:space="preserve"> Eirop</w:t>
      </w:r>
      <w:r>
        <w:t>as Parlamenta un Padomes Regulas (ES) 2016/679 (2016.gada 27.aprīlis) par fizisku personu aizsardzību attiecībā uz personas datu apstrādi un šādu datu brīvu apriti un ar ko atceļ Direktīvu 95/46/EK (Vispārīgā datu aizsardzības regula) 6.panta 1.punkta b) un c)  apakšpunkts.</w:t>
      </w:r>
    </w:p>
    <w:p w14:paraId="7EBF347B" w14:textId="77777777" w:rsidR="00A84242" w:rsidRPr="00431A01" w:rsidRDefault="00A84242" w:rsidP="00614A66">
      <w:pPr>
        <w:pStyle w:val="Sarakstarindkopa"/>
        <w:ind w:left="927"/>
        <w:jc w:val="both"/>
        <w:rPr>
          <w:sz w:val="16"/>
          <w:szCs w:val="16"/>
          <w:highlight w:val="green"/>
        </w:rPr>
      </w:pPr>
    </w:p>
    <w:p w14:paraId="4F4C3910" w14:textId="3F339B86" w:rsidR="007F75F7" w:rsidRPr="007F75F7" w:rsidRDefault="007F75F7" w:rsidP="007F75F7">
      <w:pPr>
        <w:pStyle w:val="Sarakstarindkopa"/>
        <w:jc w:val="center"/>
        <w:rPr>
          <w:b/>
        </w:rPr>
      </w:pPr>
      <w:r>
        <w:rPr>
          <w:b/>
        </w:rPr>
        <w:t>VI</w:t>
      </w:r>
      <w:r w:rsidRPr="007F75F7">
        <w:rPr>
          <w:b/>
        </w:rPr>
        <w:t xml:space="preserve">. </w:t>
      </w:r>
      <w:r>
        <w:rPr>
          <w:b/>
        </w:rPr>
        <w:t>Automatizēta lēmumu pieņemšana</w:t>
      </w:r>
    </w:p>
    <w:p w14:paraId="30D7F808" w14:textId="77777777" w:rsidR="00E52F30" w:rsidRPr="00431A01" w:rsidRDefault="00E52F30" w:rsidP="007F75F7">
      <w:pPr>
        <w:jc w:val="both"/>
        <w:rPr>
          <w:sz w:val="16"/>
          <w:szCs w:val="16"/>
        </w:rPr>
      </w:pPr>
    </w:p>
    <w:p w14:paraId="466CC29E" w14:textId="33ACDA79" w:rsidR="001473B5" w:rsidRPr="0018211E" w:rsidRDefault="001473B5" w:rsidP="007F75F7">
      <w:pPr>
        <w:pStyle w:val="Sarakstarindkopa"/>
        <w:numPr>
          <w:ilvl w:val="0"/>
          <w:numId w:val="3"/>
        </w:numPr>
        <w:ind w:right="309"/>
        <w:jc w:val="both"/>
      </w:pPr>
      <w:r w:rsidRPr="0018211E">
        <w:t>Attiecībā uz personas datu apstrādi automatizēta lēmumu p</w:t>
      </w:r>
      <w:r w:rsidR="00A668DD" w:rsidRPr="0018211E">
        <w:t>ieņemšana</w:t>
      </w:r>
      <w:r w:rsidR="00913013">
        <w:t xml:space="preserve"> </w:t>
      </w:r>
      <w:r w:rsidR="0020449F">
        <w:t>netiek</w:t>
      </w:r>
      <w:r w:rsidR="00A668DD" w:rsidRPr="0018211E">
        <w:t xml:space="preserve"> veikta</w:t>
      </w:r>
      <w:r w:rsidR="006B3AB3">
        <w:t xml:space="preserve"> </w:t>
      </w:r>
    </w:p>
    <w:p w14:paraId="23C977C7" w14:textId="77777777" w:rsidR="007F75F7" w:rsidRPr="0004352A" w:rsidRDefault="007F75F7" w:rsidP="007317A6">
      <w:pPr>
        <w:ind w:right="309"/>
        <w:jc w:val="both"/>
      </w:pPr>
    </w:p>
    <w:p w14:paraId="4A150239" w14:textId="669FEE35" w:rsidR="007F75F7" w:rsidRPr="007F75F7" w:rsidRDefault="007F75F7" w:rsidP="007F75F7">
      <w:pPr>
        <w:pStyle w:val="Sarakstarindkopa"/>
        <w:jc w:val="center"/>
        <w:rPr>
          <w:b/>
        </w:rPr>
      </w:pPr>
      <w:r>
        <w:rPr>
          <w:b/>
        </w:rPr>
        <w:t>VII</w:t>
      </w:r>
      <w:r w:rsidRPr="007F75F7">
        <w:rPr>
          <w:b/>
        </w:rPr>
        <w:t xml:space="preserve">. </w:t>
      </w:r>
      <w:r>
        <w:rPr>
          <w:b/>
        </w:rPr>
        <w:t>Personas datu saņēmēji</w:t>
      </w:r>
    </w:p>
    <w:p w14:paraId="055D645A" w14:textId="77777777" w:rsidR="001473B5" w:rsidRPr="00431A01" w:rsidRDefault="001473B5" w:rsidP="001473B5">
      <w:pPr>
        <w:pStyle w:val="Sarakstarindkopa"/>
        <w:ind w:right="309"/>
        <w:jc w:val="both"/>
        <w:rPr>
          <w:sz w:val="16"/>
          <w:szCs w:val="16"/>
        </w:rPr>
      </w:pPr>
    </w:p>
    <w:p w14:paraId="564633D1" w14:textId="6B449C88" w:rsidR="00A668DD" w:rsidRPr="00276EFD" w:rsidRDefault="00721094" w:rsidP="00721094">
      <w:pPr>
        <w:pStyle w:val="Sarakstarindkopa"/>
        <w:numPr>
          <w:ilvl w:val="0"/>
          <w:numId w:val="3"/>
        </w:numPr>
        <w:jc w:val="both"/>
      </w:pPr>
      <w:r w:rsidRPr="0077006B">
        <w:t xml:space="preserve">Atbilstoši Privātuma politikas </w:t>
      </w:r>
      <w:r w:rsidR="00166CEB">
        <w:t>5</w:t>
      </w:r>
      <w:r w:rsidRPr="0077006B">
        <w:t>.punktā norādītājiem datu apstrādes nolūkiem var būt šādi personas datu saņēmēji:</w:t>
      </w:r>
    </w:p>
    <w:p w14:paraId="311318D6" w14:textId="40F2153D" w:rsidR="005F727A" w:rsidRDefault="005F727A" w:rsidP="005F727A">
      <w:pPr>
        <w:pStyle w:val="Sarakstarindkopa"/>
        <w:numPr>
          <w:ilvl w:val="1"/>
          <w:numId w:val="3"/>
        </w:numPr>
        <w:jc w:val="both"/>
      </w:pPr>
      <w:r>
        <w:rPr>
          <w:lang w:eastAsia="en-GB"/>
        </w:rPr>
        <w:t xml:space="preserve"> </w:t>
      </w:r>
      <w:r w:rsidR="00DE0828" w:rsidRPr="00276EFD">
        <w:rPr>
          <w:lang w:eastAsia="en-GB"/>
        </w:rPr>
        <w:t xml:space="preserve">Privātuma politikas </w:t>
      </w:r>
      <w:r>
        <w:rPr>
          <w:lang w:eastAsia="en-GB"/>
        </w:rPr>
        <w:t>5</w:t>
      </w:r>
      <w:r w:rsidR="00DE0828" w:rsidRPr="00276EFD">
        <w:rPr>
          <w:lang w:eastAsia="en-GB"/>
        </w:rPr>
        <w:t xml:space="preserve">.1.apakšpunktā minētajam datu apstrādes nolūkam - </w:t>
      </w:r>
      <w:r>
        <w:t>datu subjekts,</w:t>
      </w:r>
      <w:r w:rsidRPr="00276EFD">
        <w:rPr>
          <w:lang w:eastAsia="en-GB"/>
        </w:rPr>
        <w:t xml:space="preserve"> </w:t>
      </w:r>
      <w:r w:rsidR="00721094" w:rsidRPr="00276EFD">
        <w:rPr>
          <w:lang w:eastAsia="en-GB"/>
        </w:rPr>
        <w:t>pārzinis un tā</w:t>
      </w:r>
      <w:r w:rsidR="001473B5" w:rsidRPr="00276EFD">
        <w:rPr>
          <w:lang w:eastAsia="en-GB"/>
        </w:rPr>
        <w:t xml:space="preserve"> pilnvarotie darbinieki</w:t>
      </w:r>
      <w:r>
        <w:rPr>
          <w:lang w:eastAsia="en-GB"/>
        </w:rPr>
        <w:t xml:space="preserve">, </w:t>
      </w:r>
      <w:r w:rsidR="00313264">
        <w:t xml:space="preserve">datu aizsardzības speciālists tikai tādā apjomā, lai </w:t>
      </w:r>
      <w:r w:rsidR="00313264">
        <w:lastRenderedPageBreak/>
        <w:t xml:space="preserve">datu aizsardzības speciālists varētu nodrošināt uzdevumu izpildi atbilstoši Vispārīgai datu aizsardzības regulai, </w:t>
      </w:r>
      <w:r>
        <w:t>citas valsts un pašvaldību institūcijas normatīvajos aktos paredzētos gadījumos;</w:t>
      </w:r>
    </w:p>
    <w:p w14:paraId="57AAB9FF" w14:textId="434DFBA3" w:rsidR="005F727A" w:rsidRPr="00276EFD" w:rsidRDefault="005F727A" w:rsidP="005F727A">
      <w:pPr>
        <w:pStyle w:val="Sarakstarindkopa"/>
        <w:numPr>
          <w:ilvl w:val="1"/>
          <w:numId w:val="3"/>
        </w:numPr>
        <w:jc w:val="both"/>
      </w:pPr>
      <w:r>
        <w:t xml:space="preserve"> </w:t>
      </w:r>
      <w:r w:rsidRPr="00276EFD">
        <w:rPr>
          <w:lang w:eastAsia="en-GB"/>
        </w:rPr>
        <w:t xml:space="preserve">Privātuma politikas </w:t>
      </w:r>
      <w:r>
        <w:rPr>
          <w:lang w:eastAsia="en-GB"/>
        </w:rPr>
        <w:t>5</w:t>
      </w:r>
      <w:r w:rsidRPr="00276EFD">
        <w:rPr>
          <w:lang w:eastAsia="en-GB"/>
        </w:rPr>
        <w:t>.</w:t>
      </w:r>
      <w:r>
        <w:rPr>
          <w:lang w:eastAsia="en-GB"/>
        </w:rPr>
        <w:t>2</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rsidR="00313264">
        <w:t>datu aizsardzības speciālists tikai tādā apjomā, lai datu aizsardzības speciālists varētu nodrošināt uzdevumu izpildi atbilstoši Vispārīgai datu aizsardzības regulai</w:t>
      </w:r>
      <w:r w:rsidR="00313264">
        <w:rPr>
          <w:lang w:eastAsia="en-GB"/>
        </w:rPr>
        <w:t xml:space="preserve">, </w:t>
      </w:r>
      <w:r>
        <w:rPr>
          <w:lang w:eastAsia="en-GB"/>
        </w:rPr>
        <w:t>datu apstrādātājs</w:t>
      </w:r>
      <w:r w:rsidRPr="006C74FC">
        <w:rPr>
          <w:lang w:eastAsia="en-GB"/>
        </w:rPr>
        <w:t>, tikai tādā apjomā lai apstrādātājs varētu nodrošināt un sniegt pakalpojumus Vaiņodes novada pašvaldībai atbilstoši savstarpēji noslēgtajam līgumam,</w:t>
      </w:r>
      <w:r w:rsidR="00A76DC1" w:rsidRPr="006C74FC">
        <w:rPr>
          <w:lang w:eastAsia="en-GB"/>
        </w:rPr>
        <w:t xml:space="preserve"> </w:t>
      </w:r>
      <w:r w:rsidR="00A76DC1">
        <w:rPr>
          <w:lang w:eastAsia="en-GB"/>
        </w:rPr>
        <w:t xml:space="preserve">Valsts ieņēmumu dienestam, Zvērināti tiesu izpildītāji, Nodarbinātības valsts aģentūra,  </w:t>
      </w:r>
      <w:r>
        <w:rPr>
          <w:lang w:eastAsia="en-GB"/>
        </w:rPr>
        <w:t xml:space="preserve"> </w:t>
      </w:r>
      <w:r>
        <w:t>citas valsts un pašvaldību institūcijas normatīvajos aktos paredzētos gadījumos;</w:t>
      </w:r>
    </w:p>
    <w:p w14:paraId="3BD0E373" w14:textId="10114DFC" w:rsidR="0057295A" w:rsidRPr="00276EFD" w:rsidRDefault="005F727A" w:rsidP="0057295A">
      <w:pPr>
        <w:pStyle w:val="Sarakstarindkopa"/>
        <w:numPr>
          <w:ilvl w:val="1"/>
          <w:numId w:val="3"/>
        </w:numPr>
        <w:jc w:val="both"/>
      </w:pPr>
      <w:r>
        <w:rPr>
          <w:lang w:eastAsia="en-GB"/>
        </w:rPr>
        <w:t xml:space="preserve"> </w:t>
      </w:r>
      <w:r w:rsidR="00313264" w:rsidRPr="00276EFD">
        <w:rPr>
          <w:lang w:eastAsia="en-GB"/>
        </w:rPr>
        <w:t xml:space="preserve">Privātuma politikas </w:t>
      </w:r>
      <w:r w:rsidR="00313264">
        <w:rPr>
          <w:lang w:eastAsia="en-GB"/>
        </w:rPr>
        <w:t>5</w:t>
      </w:r>
      <w:r w:rsidR="00313264" w:rsidRPr="00276EFD">
        <w:rPr>
          <w:lang w:eastAsia="en-GB"/>
        </w:rPr>
        <w:t>.</w:t>
      </w:r>
      <w:r w:rsidR="00313264">
        <w:rPr>
          <w:lang w:eastAsia="en-GB"/>
        </w:rPr>
        <w:t>3</w:t>
      </w:r>
      <w:r w:rsidR="00313264" w:rsidRPr="00276EFD">
        <w:rPr>
          <w:lang w:eastAsia="en-GB"/>
        </w:rPr>
        <w:t xml:space="preserve">.apakšpunktā minētajam datu apstrādes nolūkam - </w:t>
      </w:r>
      <w:r w:rsidR="00313264">
        <w:t>datu subjekts,</w:t>
      </w:r>
      <w:r w:rsidR="00313264" w:rsidRPr="00276EFD">
        <w:rPr>
          <w:lang w:eastAsia="en-GB"/>
        </w:rPr>
        <w:t xml:space="preserve"> pārzinis un tā pilnvarotie darbinieki</w:t>
      </w:r>
      <w:r w:rsidR="00313264">
        <w:rPr>
          <w:lang w:eastAsia="en-GB"/>
        </w:rPr>
        <w:t xml:space="preserve">, </w:t>
      </w:r>
      <w:r w:rsidR="00313264">
        <w:t>datu aizsardzības speciālists tikai tādā apjomā, lai datu aizsardzības speciālists varētu nodrošināt uzdevumu izpildi atbilstoši Vispārīgai datu aizsardzības regulai</w:t>
      </w:r>
      <w:r w:rsidR="00313264">
        <w:rPr>
          <w:lang w:eastAsia="en-GB"/>
        </w:rPr>
        <w:t xml:space="preserve">, </w:t>
      </w:r>
      <w:r w:rsidR="00000CB7">
        <w:rPr>
          <w:lang w:eastAsia="en-GB"/>
        </w:rPr>
        <w:t>Valsts darba inspekcija,</w:t>
      </w:r>
      <w:r w:rsidR="00313264">
        <w:rPr>
          <w:lang w:eastAsia="en-GB"/>
        </w:rPr>
        <w:t xml:space="preserve"> </w:t>
      </w:r>
      <w:r w:rsidR="00313264">
        <w:t>citas valsts un pašvaldību institūcijas normatīvajos aktos paredzētos gadījumos;</w:t>
      </w:r>
    </w:p>
    <w:p w14:paraId="674CAFF6" w14:textId="404E114C" w:rsidR="00957913" w:rsidRPr="004948EE" w:rsidRDefault="005F727A" w:rsidP="00957913">
      <w:pPr>
        <w:pStyle w:val="Sarakstarindkopa"/>
        <w:numPr>
          <w:ilvl w:val="1"/>
          <w:numId w:val="3"/>
        </w:numPr>
        <w:jc w:val="both"/>
      </w:pPr>
      <w:r>
        <w:rPr>
          <w:lang w:eastAsia="en-GB"/>
        </w:rPr>
        <w:t xml:space="preserve"> </w:t>
      </w:r>
      <w:r w:rsidR="00957913" w:rsidRPr="00276EFD">
        <w:rPr>
          <w:lang w:eastAsia="en-GB"/>
        </w:rPr>
        <w:t xml:space="preserve">Privātuma politikas </w:t>
      </w:r>
      <w:r w:rsidR="00957913">
        <w:rPr>
          <w:lang w:eastAsia="en-GB"/>
        </w:rPr>
        <w:t>5</w:t>
      </w:r>
      <w:r w:rsidR="00957913" w:rsidRPr="00276EFD">
        <w:rPr>
          <w:lang w:eastAsia="en-GB"/>
        </w:rPr>
        <w:t>.</w:t>
      </w:r>
      <w:r w:rsidR="00957913">
        <w:rPr>
          <w:lang w:eastAsia="en-GB"/>
        </w:rPr>
        <w:t>4</w:t>
      </w:r>
      <w:r w:rsidR="00957913" w:rsidRPr="00276EFD">
        <w:rPr>
          <w:lang w:eastAsia="en-GB"/>
        </w:rPr>
        <w:t xml:space="preserve">.apakšpunktā minētajam datu apstrādes nolūkam - </w:t>
      </w:r>
      <w:r w:rsidR="00957913">
        <w:t>datu subjekts,</w:t>
      </w:r>
      <w:r w:rsidR="00957913" w:rsidRPr="00276EFD">
        <w:rPr>
          <w:lang w:eastAsia="en-GB"/>
        </w:rPr>
        <w:t xml:space="preserve"> pārzinis un tā pilnvarotie darbinieki</w:t>
      </w:r>
      <w:r w:rsidR="00957913">
        <w:rPr>
          <w:lang w:eastAsia="en-GB"/>
        </w:rPr>
        <w:t xml:space="preserve">, </w:t>
      </w:r>
      <w:r w:rsidR="00957913">
        <w:t>datu aizsardzības speciālists tikai tādā apjomā, lai datu aizsardzības speciālists varētu nodrošināt uzdevumu izpildi atbilstoši Vispārīgai datu aizsardzības regulai</w:t>
      </w:r>
      <w:r w:rsidR="00957913">
        <w:rPr>
          <w:lang w:eastAsia="en-GB"/>
        </w:rPr>
        <w:t xml:space="preserve">, datu apstrādātājs, tikai tādā apjomā lai apstrādātājs varētu nodrošināt un sniegt pakalpojumus </w:t>
      </w:r>
      <w:r w:rsidR="00957913" w:rsidRPr="004948EE">
        <w:rPr>
          <w:lang w:eastAsia="en-GB"/>
        </w:rPr>
        <w:t xml:space="preserve">Vaiņodes novada pašvaldībai atbilstoši savstarpēji noslēgtajam līgumam, </w:t>
      </w:r>
      <w:r w:rsidR="00957913" w:rsidRPr="004948EE">
        <w:t>citas valsts un pašvaldību institūcijas normatīvajos aktos paredzētos gadījumos;</w:t>
      </w:r>
    </w:p>
    <w:p w14:paraId="53599504" w14:textId="15738A04" w:rsidR="00957913" w:rsidRPr="00276EFD" w:rsidRDefault="00957913" w:rsidP="00957913">
      <w:pPr>
        <w:pStyle w:val="Sarakstarindkopa"/>
        <w:numPr>
          <w:ilvl w:val="1"/>
          <w:numId w:val="3"/>
        </w:numPr>
        <w:jc w:val="both"/>
      </w:pPr>
      <w:r>
        <w:t xml:space="preserve"> </w:t>
      </w:r>
      <w:r w:rsidRPr="00276EFD">
        <w:rPr>
          <w:lang w:eastAsia="en-GB"/>
        </w:rPr>
        <w:t xml:space="preserve">Privātuma politikas </w:t>
      </w:r>
      <w:r>
        <w:rPr>
          <w:lang w:eastAsia="en-GB"/>
        </w:rPr>
        <w:t>5</w:t>
      </w:r>
      <w:r w:rsidRPr="00276EFD">
        <w:rPr>
          <w:lang w:eastAsia="en-GB"/>
        </w:rPr>
        <w:t>.</w:t>
      </w:r>
      <w:r>
        <w:rPr>
          <w:lang w:eastAsia="en-GB"/>
        </w:rPr>
        <w:t xml:space="preserve">5.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w:t>
      </w:r>
      <w:r w:rsidR="00DC1C80">
        <w:rPr>
          <w:lang w:eastAsia="en-GB"/>
        </w:rPr>
        <w:t xml:space="preserve"> </w:t>
      </w:r>
      <w:r>
        <w:rPr>
          <w:lang w:eastAsia="en-GB"/>
        </w:rPr>
        <w:t xml:space="preserve"> </w:t>
      </w:r>
      <w:r>
        <w:t>citas valsts un pašvaldību institūcijas normatīvajos aktos paredzētos gadījumos;</w:t>
      </w:r>
    </w:p>
    <w:p w14:paraId="7598E736" w14:textId="3B01C068" w:rsidR="00067C49" w:rsidRPr="00276EFD" w:rsidRDefault="00067C49" w:rsidP="00067C49">
      <w:pPr>
        <w:pStyle w:val="Sarakstarindkopa"/>
        <w:numPr>
          <w:ilvl w:val="1"/>
          <w:numId w:val="3"/>
        </w:numPr>
        <w:jc w:val="both"/>
      </w:pPr>
      <w:r>
        <w:t xml:space="preserve"> </w:t>
      </w:r>
      <w:r w:rsidRPr="00276EFD">
        <w:rPr>
          <w:lang w:eastAsia="en-GB"/>
        </w:rPr>
        <w:t xml:space="preserve">Privātuma politikas </w:t>
      </w:r>
      <w:r>
        <w:rPr>
          <w:lang w:eastAsia="en-GB"/>
        </w:rPr>
        <w:t>5</w:t>
      </w:r>
      <w:r w:rsidRPr="00276EFD">
        <w:rPr>
          <w:lang w:eastAsia="en-GB"/>
        </w:rPr>
        <w:t>.</w:t>
      </w:r>
      <w:r>
        <w:rPr>
          <w:lang w:eastAsia="en-GB"/>
        </w:rPr>
        <w:t xml:space="preserve">6.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w:t>
      </w:r>
      <w:r w:rsidR="00DC1C80">
        <w:rPr>
          <w:lang w:eastAsia="en-GB"/>
        </w:rPr>
        <w:t>datu apstrādātājs, tikai tādā apjomā lai apstrādātājs varētu nodrošināt un sniegt pakalpojumus Vaiņodes novada pašvaldībai atbilstoši savstarpēji noslēgtajam līgumam,</w:t>
      </w:r>
      <w:r>
        <w:rPr>
          <w:lang w:eastAsia="en-GB"/>
        </w:rPr>
        <w:t xml:space="preserve"> </w:t>
      </w:r>
      <w:r>
        <w:t>citas valsts un pašvaldību institūcijas normatīvajos aktos paredzētos gadījumos;</w:t>
      </w:r>
    </w:p>
    <w:p w14:paraId="61D38C99" w14:textId="0D250CC6" w:rsidR="00120C11" w:rsidRPr="00276EFD" w:rsidRDefault="00120C11" w:rsidP="00120C11">
      <w:pPr>
        <w:pStyle w:val="Sarakstarindkopa"/>
        <w:numPr>
          <w:ilvl w:val="1"/>
          <w:numId w:val="3"/>
        </w:numPr>
        <w:jc w:val="both"/>
      </w:pPr>
      <w:r>
        <w:t xml:space="preserve"> </w:t>
      </w:r>
      <w:r w:rsidRPr="00276EFD">
        <w:rPr>
          <w:lang w:eastAsia="en-GB"/>
        </w:rPr>
        <w:t xml:space="preserve">Privātuma politikas </w:t>
      </w:r>
      <w:r>
        <w:rPr>
          <w:lang w:eastAsia="en-GB"/>
        </w:rPr>
        <w:t>5</w:t>
      </w:r>
      <w:r w:rsidRPr="00276EFD">
        <w:rPr>
          <w:lang w:eastAsia="en-GB"/>
        </w:rPr>
        <w:t>.</w:t>
      </w:r>
      <w:r>
        <w:rPr>
          <w:lang w:eastAsia="en-GB"/>
        </w:rPr>
        <w:t xml:space="preserve">7.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datu apstrādātājs, tikai tādā apjomā lai apstrādātājs varētu nodrošināt un sniegt pakalpojumus Vaiņodes novada pašvaldībai atbilstoši savstarpēji noslēgtajam līgumam,</w:t>
      </w:r>
      <w:r w:rsidR="009E48FD">
        <w:rPr>
          <w:lang w:eastAsia="en-GB"/>
        </w:rPr>
        <w:t xml:space="preserve"> Pilsonības un migrācijas lietu pārvalde,</w:t>
      </w:r>
      <w:r>
        <w:rPr>
          <w:lang w:eastAsia="en-GB"/>
        </w:rPr>
        <w:t xml:space="preserve"> </w:t>
      </w:r>
      <w:r>
        <w:t>citas valsts un pašvaldību institūcijas normatīvajos aktos paredzētos gadījumos;</w:t>
      </w:r>
    </w:p>
    <w:p w14:paraId="2E933409" w14:textId="55627B08" w:rsidR="0057295A" w:rsidRPr="00276EFD" w:rsidRDefault="00243087" w:rsidP="0057295A">
      <w:pPr>
        <w:pStyle w:val="Sarakstarindkopa"/>
        <w:numPr>
          <w:ilvl w:val="1"/>
          <w:numId w:val="3"/>
        </w:numPr>
        <w:jc w:val="both"/>
      </w:pPr>
      <w:r>
        <w:t xml:space="preserve"> </w:t>
      </w:r>
      <w:r w:rsidRPr="00276EFD">
        <w:rPr>
          <w:lang w:eastAsia="en-GB"/>
        </w:rPr>
        <w:t xml:space="preserve">Privātuma politikas </w:t>
      </w:r>
      <w:r>
        <w:rPr>
          <w:lang w:eastAsia="en-GB"/>
        </w:rPr>
        <w:t>5</w:t>
      </w:r>
      <w:r w:rsidRPr="00276EFD">
        <w:rPr>
          <w:lang w:eastAsia="en-GB"/>
        </w:rPr>
        <w:t>.</w:t>
      </w:r>
      <w:r>
        <w:rPr>
          <w:lang w:eastAsia="en-GB"/>
        </w:rPr>
        <w:t xml:space="preserve">8.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tikai tādā apjomā lai apstrādātājs varētu nodrošināt un sniegt pakalpojumus </w:t>
      </w:r>
      <w:r w:rsidRPr="004948EE">
        <w:rPr>
          <w:lang w:eastAsia="en-GB"/>
        </w:rPr>
        <w:t>Vaiņodes novada pašvaldībai atbilstoši savstarpēji noslēgtajam līgumam,</w:t>
      </w:r>
      <w:r w:rsidR="00462EF5" w:rsidRPr="004948EE">
        <w:rPr>
          <w:lang w:eastAsia="en-GB"/>
        </w:rPr>
        <w:t xml:space="preserve"> Zemesgrāmata, Valsts zemes dienests,</w:t>
      </w:r>
      <w:r w:rsidRPr="004948EE">
        <w:rPr>
          <w:lang w:eastAsia="en-GB"/>
        </w:rPr>
        <w:t xml:space="preserve"> </w:t>
      </w:r>
      <w:r w:rsidRPr="004948EE">
        <w:t xml:space="preserve">citas valsts un pašvaldību institūcijas normatīvajos aktos </w:t>
      </w:r>
      <w:r>
        <w:t>paredzētos gadījumos;</w:t>
      </w:r>
    </w:p>
    <w:p w14:paraId="60533AB0" w14:textId="2C426AB3" w:rsidR="008E3E2B" w:rsidRPr="00276EFD" w:rsidRDefault="005F727A" w:rsidP="008E3E2B">
      <w:pPr>
        <w:pStyle w:val="Sarakstarindkopa"/>
        <w:numPr>
          <w:ilvl w:val="1"/>
          <w:numId w:val="3"/>
        </w:numPr>
        <w:jc w:val="both"/>
      </w:pPr>
      <w:r>
        <w:rPr>
          <w:lang w:eastAsia="en-GB"/>
        </w:rPr>
        <w:t xml:space="preserve"> </w:t>
      </w:r>
      <w:r w:rsidR="008E3E2B" w:rsidRPr="00276EFD">
        <w:rPr>
          <w:lang w:eastAsia="en-GB"/>
        </w:rPr>
        <w:t xml:space="preserve">Privātuma politikas </w:t>
      </w:r>
      <w:r w:rsidR="008E3E2B">
        <w:rPr>
          <w:lang w:eastAsia="en-GB"/>
        </w:rPr>
        <w:t>5</w:t>
      </w:r>
      <w:r w:rsidR="008E3E2B" w:rsidRPr="00276EFD">
        <w:rPr>
          <w:lang w:eastAsia="en-GB"/>
        </w:rPr>
        <w:t>.</w:t>
      </w:r>
      <w:r w:rsidR="008E3E2B">
        <w:rPr>
          <w:lang w:eastAsia="en-GB"/>
        </w:rPr>
        <w:t xml:space="preserve">9. </w:t>
      </w:r>
      <w:r w:rsidR="008E3E2B" w:rsidRPr="00276EFD">
        <w:rPr>
          <w:lang w:eastAsia="en-GB"/>
        </w:rPr>
        <w:t xml:space="preserve">apakšpunktā minētajam datu apstrādes nolūkam - </w:t>
      </w:r>
      <w:r w:rsidR="008E3E2B">
        <w:t>datu subjekts,</w:t>
      </w:r>
      <w:r w:rsidR="008E3E2B" w:rsidRPr="00276EFD">
        <w:rPr>
          <w:lang w:eastAsia="en-GB"/>
        </w:rPr>
        <w:t xml:space="preserve"> pārzinis un tā pilnvarotie darbinieki</w:t>
      </w:r>
      <w:r w:rsidR="008E3E2B">
        <w:rPr>
          <w:lang w:eastAsia="en-GB"/>
        </w:rPr>
        <w:t xml:space="preserve">, </w:t>
      </w:r>
      <w:r w:rsidR="008E3E2B">
        <w:t xml:space="preserve">datu aizsardzības speciālists tikai tādā apjomā, lai datu aizsardzības speciālists varētu nodrošināt uzdevumu izpildi atbilstoši Vispārīgai </w:t>
      </w:r>
      <w:r w:rsidR="008E3E2B">
        <w:lastRenderedPageBreak/>
        <w:t>datu aizsardzības regulai</w:t>
      </w:r>
      <w:r w:rsidR="008E3E2B">
        <w:rPr>
          <w:lang w:eastAsia="en-GB"/>
        </w:rPr>
        <w:t xml:space="preserve">, datu apstrādātājs, </w:t>
      </w:r>
      <w:r w:rsidR="008E3E2B" w:rsidRPr="004948EE">
        <w:rPr>
          <w:lang w:eastAsia="en-GB"/>
        </w:rPr>
        <w:t xml:space="preserve">tikai tādā apjomā lai apstrādātājs varētu nodrošināt un sniegt pakalpojumus Vaiņodes novada pašvaldībai atbilstoši savstarpēji noslēgtajam līgumam, Valsts zemes dienests, Attīstības finanšu institūcija Altum zemes fonds, </w:t>
      </w:r>
      <w:r w:rsidR="008E3E2B" w:rsidRPr="004948EE">
        <w:t>citas valst</w:t>
      </w:r>
      <w:r w:rsidR="008E3E2B">
        <w:t>s un pašvaldību institūcijas normatīvajos aktos paredzētos gadījumos;</w:t>
      </w:r>
    </w:p>
    <w:p w14:paraId="34BD2940" w14:textId="713B01C7" w:rsidR="002C64BD" w:rsidRPr="00276EFD" w:rsidRDefault="002C64BD" w:rsidP="002C64BD">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10.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w:t>
      </w:r>
      <w:r w:rsidR="00FD674B">
        <w:rPr>
          <w:lang w:eastAsia="en-GB"/>
        </w:rPr>
        <w:t xml:space="preserve"> Pilsonības un migrācijas dienests, </w:t>
      </w:r>
      <w:r w:rsidR="00B0283A">
        <w:rPr>
          <w:lang w:eastAsia="en-GB"/>
        </w:rPr>
        <w:t>LR Iekšlietu ministrija</w:t>
      </w:r>
      <w:r w:rsidR="00B75EF4">
        <w:rPr>
          <w:lang w:eastAsia="en-GB"/>
        </w:rPr>
        <w:t>,</w:t>
      </w:r>
      <w:r w:rsidR="006335C7">
        <w:rPr>
          <w:lang w:eastAsia="en-GB"/>
        </w:rPr>
        <w:t xml:space="preserve"> </w:t>
      </w:r>
      <w:r>
        <w:t>citas valsts un pašvaldību institūcijas normatīvajos aktos paredzētos gadījumos;</w:t>
      </w:r>
    </w:p>
    <w:p w14:paraId="0AAE8FAE" w14:textId="57124833" w:rsidR="006335C7" w:rsidRPr="00276EFD" w:rsidRDefault="006335C7" w:rsidP="006335C7">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11.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Būvniecības valsts kontroles birojs, </w:t>
      </w:r>
      <w:r>
        <w:t>citas valsts un pašvaldību institūcijas normatīvajos aktos paredzētos gadījumos;</w:t>
      </w:r>
    </w:p>
    <w:p w14:paraId="55996B66" w14:textId="0A8B77C4" w:rsidR="004C4FDA" w:rsidRPr="00276EFD" w:rsidRDefault="004C4FDA" w:rsidP="004C4FDA">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12.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tikai tādā apjomā lai apstrādātājs varētu nodrošināt un sniegt pakalpojumus Vaiņodes novada pašvaldībai atbilstoši savstarpēji noslēgtajam līgumam,  </w:t>
      </w:r>
      <w:r>
        <w:t>citas valsts un pašvaldību institūcijas normatīvajos aktos paredzētos gadījumos;</w:t>
      </w:r>
    </w:p>
    <w:p w14:paraId="3F5FEFD8" w14:textId="49AAB6C8" w:rsidR="00187DC0" w:rsidRPr="00276EFD" w:rsidRDefault="00187DC0" w:rsidP="00187DC0">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13.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tikai tādā apjomā lai apstrādātājs varētu nodrošināt un sniegt </w:t>
      </w:r>
      <w:r w:rsidRPr="004948EE">
        <w:rPr>
          <w:lang w:eastAsia="en-GB"/>
        </w:rPr>
        <w:t xml:space="preserve">pakalpojumus Vaiņodes novada pašvaldībai atbilstoši savstarpēji noslēgtajam līgumam, </w:t>
      </w:r>
      <w:r w:rsidR="00573DDE" w:rsidRPr="004948EE">
        <w:rPr>
          <w:lang w:eastAsia="en-GB"/>
        </w:rPr>
        <w:t>Labklājības ministrija, Bērnu tiesību aizsardzības inspekcija, Valsts probācijas dienests,</w:t>
      </w:r>
      <w:r w:rsidR="00573DDE">
        <w:rPr>
          <w:lang w:eastAsia="en-GB"/>
        </w:rPr>
        <w:t xml:space="preserve"> Valsts policija, Prokuratūra, </w:t>
      </w:r>
      <w:r>
        <w:rPr>
          <w:lang w:eastAsia="en-GB"/>
        </w:rPr>
        <w:t xml:space="preserve"> </w:t>
      </w:r>
      <w:r>
        <w:t>citas valsts un pašvaldību institūcijas normatīvajos aktos paredzētos gadījumos;</w:t>
      </w:r>
    </w:p>
    <w:p w14:paraId="69D07770" w14:textId="38FD66AE" w:rsidR="001F4909" w:rsidRPr="00276EFD" w:rsidRDefault="001F4909" w:rsidP="001F4909">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1</w:t>
      </w:r>
      <w:r w:rsidR="006A5469">
        <w:rPr>
          <w:lang w:eastAsia="en-GB"/>
        </w:rPr>
        <w:t>4</w:t>
      </w:r>
      <w:r>
        <w:rPr>
          <w:lang w:eastAsia="en-GB"/>
        </w:rPr>
        <w:t xml:space="preserve">.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tikai tādā apjomā lai apstrādātājs varētu nodrošināt un sniegt pakalpojumus </w:t>
      </w:r>
      <w:r w:rsidRPr="004948EE">
        <w:rPr>
          <w:lang w:eastAsia="en-GB"/>
        </w:rPr>
        <w:t xml:space="preserve">Vaiņodes novada pašvaldībai atbilstoši savstarpēji noslēgtajam līgumam, Neatliekamās medicīniskās palīdzības dienests, Slimnīcas, </w:t>
      </w:r>
      <w:r w:rsidR="006A5469" w:rsidRPr="004948EE">
        <w:rPr>
          <w:lang w:eastAsia="en-GB"/>
        </w:rPr>
        <w:t xml:space="preserve">Valsts policija, Prokuratūra, </w:t>
      </w:r>
      <w:r w:rsidRPr="004948EE">
        <w:t>citas</w:t>
      </w:r>
      <w:r>
        <w:t xml:space="preserve"> valsts un pašvaldību institūcijas normatīvajos aktos paredzētos gadījumos;</w:t>
      </w:r>
    </w:p>
    <w:p w14:paraId="2429E9B0" w14:textId="21000111" w:rsidR="00564716" w:rsidRPr="004948EE" w:rsidRDefault="00564716" w:rsidP="00564716">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15.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tikai tādā apjomā lai apstrādātājs varētu nodrošināt un sniegt pakalpojumus </w:t>
      </w:r>
      <w:r w:rsidRPr="004948EE">
        <w:rPr>
          <w:lang w:eastAsia="en-GB"/>
        </w:rPr>
        <w:t xml:space="preserve">Vaiņodes novada pašvaldībai atbilstoši savstarpēji noslēgtajam līgumam, </w:t>
      </w:r>
      <w:r w:rsidRPr="004948EE">
        <w:t>citas valsts un pašvaldību institūcijas normatīvajos aktos paredzētos gadījumos;</w:t>
      </w:r>
    </w:p>
    <w:p w14:paraId="361EEAF6" w14:textId="4416BAC5" w:rsidR="006665D6" w:rsidRPr="004948EE" w:rsidRDefault="006665D6" w:rsidP="006665D6">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16.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w:t>
      </w:r>
      <w:r w:rsidRPr="004948EE">
        <w:rPr>
          <w:lang w:eastAsia="en-GB"/>
        </w:rPr>
        <w:t xml:space="preserve">tikai tādā apjomā lai apstrādātājs varētu nodrošināt un sniegt pakalpojumus Vaiņodes novada pašvaldībai atbilstoši savstarpēji noslēgtajam līgumam, </w:t>
      </w:r>
      <w:r w:rsidRPr="004948EE">
        <w:t>citas valsts un pašvaldību institūcijas normatīvajos aktos paredzētos gadījumos;</w:t>
      </w:r>
    </w:p>
    <w:p w14:paraId="0A08AB07" w14:textId="569CF284" w:rsidR="0065484E" w:rsidRPr="00276EFD" w:rsidRDefault="0065484E" w:rsidP="0065484E">
      <w:pPr>
        <w:pStyle w:val="Sarakstarindkopa"/>
        <w:numPr>
          <w:ilvl w:val="1"/>
          <w:numId w:val="3"/>
        </w:numPr>
        <w:jc w:val="both"/>
      </w:pPr>
      <w:r w:rsidRPr="004948EE">
        <w:rPr>
          <w:lang w:eastAsia="en-GB"/>
        </w:rPr>
        <w:lastRenderedPageBreak/>
        <w:t xml:space="preserve">Privātuma politikas 5.17. apakšpunktā minētajam datu apstrādes </w:t>
      </w:r>
      <w:r w:rsidRPr="00276EFD">
        <w:rPr>
          <w:lang w:eastAsia="en-GB"/>
        </w:rPr>
        <w:t xml:space="preserve">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datu apstrādātājs, tikai tādā apjomā lai apstrādātājs varētu nodrošināt un sniegt pakalpojumus </w:t>
      </w:r>
      <w:r w:rsidRPr="004948EE">
        <w:rPr>
          <w:lang w:eastAsia="en-GB"/>
        </w:rPr>
        <w:t xml:space="preserve">Vaiņodes novada pašvaldībai atbilstoši savstarpēji noslēgtajam līgumam, Izglītības un zinātnes ministrija, Valsts izglītības satura centrs, Pilsonības un migrācijas </w:t>
      </w:r>
      <w:r>
        <w:rPr>
          <w:lang w:eastAsia="en-GB"/>
        </w:rPr>
        <w:t xml:space="preserve">lietu pārvalde, </w:t>
      </w:r>
      <w:r>
        <w:t>citas valsts un pašvaldību institūcijas normatīvajos aktos paredzētos gadījumos;</w:t>
      </w:r>
    </w:p>
    <w:p w14:paraId="13CA6784" w14:textId="5FACA4C8" w:rsidR="00F80B41" w:rsidRPr="00276EFD" w:rsidRDefault="00F80B41" w:rsidP="00F80B41">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18.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w:t>
      </w:r>
      <w:r>
        <w:t>citas valsts un pašvaldību institūcijas normatīvajos aktos paredzētos gadījumos;</w:t>
      </w:r>
    </w:p>
    <w:p w14:paraId="7D3A6D9C" w14:textId="011D60B2" w:rsidR="00F80B41" w:rsidRPr="00276EFD" w:rsidRDefault="00F80B41" w:rsidP="00F80B41">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19.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w:t>
      </w:r>
      <w:r>
        <w:t>citas valsts un pašvaldību institūcijas normatīvajos aktos paredzētos gadījumos;</w:t>
      </w:r>
    </w:p>
    <w:p w14:paraId="2F37FAF7" w14:textId="57F40980" w:rsidR="001976B7" w:rsidRPr="00276EFD" w:rsidRDefault="001976B7" w:rsidP="001976B7">
      <w:pPr>
        <w:pStyle w:val="Sarakstarindkopa"/>
        <w:numPr>
          <w:ilvl w:val="1"/>
          <w:numId w:val="3"/>
        </w:numPr>
        <w:jc w:val="both"/>
      </w:pPr>
      <w:r w:rsidRPr="00276EFD">
        <w:rPr>
          <w:lang w:eastAsia="en-GB"/>
        </w:rPr>
        <w:t xml:space="preserve">Privātuma politikas </w:t>
      </w:r>
      <w:r>
        <w:rPr>
          <w:lang w:eastAsia="en-GB"/>
        </w:rPr>
        <w:t>5</w:t>
      </w:r>
      <w:r w:rsidRPr="00276EFD">
        <w:rPr>
          <w:lang w:eastAsia="en-GB"/>
        </w:rPr>
        <w:t>.</w:t>
      </w:r>
      <w:r>
        <w:rPr>
          <w:lang w:eastAsia="en-GB"/>
        </w:rPr>
        <w:t xml:space="preserve">20. </w:t>
      </w:r>
      <w:r w:rsidRPr="00276EFD">
        <w:rPr>
          <w:lang w:eastAsia="en-GB"/>
        </w:rPr>
        <w:t xml:space="preserve">apakšpunktā minētajam datu apstrādes nolūkam - </w:t>
      </w:r>
      <w:r>
        <w:t>datu subjekts,</w:t>
      </w:r>
      <w:r w:rsidRPr="00276EFD">
        <w:rPr>
          <w:lang w:eastAsia="en-GB"/>
        </w:rPr>
        <w:t xml:space="preserve"> pārzinis un tā pilnvarotie darbinieki</w:t>
      </w:r>
      <w:r>
        <w:rPr>
          <w:lang w:eastAsia="en-GB"/>
        </w:rPr>
        <w:t xml:space="preserve">, </w:t>
      </w:r>
      <w:r>
        <w:t>datu aizsardzības speciālists tikai tādā apjomā, lai datu aizsardzības speciālists varētu nodrošināt uzdevumu izpildi atbilstoši Vispārīgai datu aizsardzības regulai</w:t>
      </w:r>
      <w:r>
        <w:rPr>
          <w:lang w:eastAsia="en-GB"/>
        </w:rPr>
        <w:t xml:space="preserve">, </w:t>
      </w:r>
      <w:r>
        <w:t>citas valsts un pašvaldību institūcijas normatīvajos aktos paredzētos gadījumos;</w:t>
      </w:r>
    </w:p>
    <w:p w14:paraId="468D6042" w14:textId="50622A5F" w:rsidR="007F75F7" w:rsidRPr="00027302" w:rsidRDefault="007F75F7" w:rsidP="00445321">
      <w:pPr>
        <w:pStyle w:val="Sarakstarindkopa"/>
        <w:ind w:left="927"/>
        <w:jc w:val="both"/>
        <w:rPr>
          <w:lang w:eastAsia="en-GB"/>
        </w:rPr>
      </w:pPr>
    </w:p>
    <w:p w14:paraId="631EB058" w14:textId="6905455C" w:rsidR="007F75F7" w:rsidRPr="007F75F7" w:rsidRDefault="007F75F7" w:rsidP="007F75F7">
      <w:pPr>
        <w:pStyle w:val="Sarakstarindkopa"/>
        <w:jc w:val="center"/>
        <w:rPr>
          <w:b/>
        </w:rPr>
      </w:pPr>
      <w:r>
        <w:rPr>
          <w:b/>
        </w:rPr>
        <w:t>VII</w:t>
      </w:r>
      <w:r w:rsidRPr="007F75F7">
        <w:rPr>
          <w:b/>
        </w:rPr>
        <w:t xml:space="preserve">. </w:t>
      </w:r>
      <w:r>
        <w:rPr>
          <w:b/>
        </w:rPr>
        <w:t xml:space="preserve">Personas </w:t>
      </w:r>
      <w:r w:rsidRPr="007F75F7">
        <w:rPr>
          <w:b/>
        </w:rPr>
        <w:t>datu nosūtīšana uz trešo valsti, kas nav ES vai EEZ dalībvalsts vai starptautiskai organizācijai</w:t>
      </w:r>
    </w:p>
    <w:p w14:paraId="554D0AAE" w14:textId="77777777" w:rsidR="001473B5" w:rsidRDefault="001473B5" w:rsidP="000456CD">
      <w:pPr>
        <w:jc w:val="both"/>
      </w:pPr>
    </w:p>
    <w:p w14:paraId="790E8BF9" w14:textId="6CC30977" w:rsidR="000456CD" w:rsidRDefault="000456CD" w:rsidP="007F75F7">
      <w:pPr>
        <w:pStyle w:val="Sarakstarindkopa"/>
        <w:numPr>
          <w:ilvl w:val="0"/>
          <w:numId w:val="3"/>
        </w:numPr>
        <w:ind w:right="309"/>
        <w:jc w:val="both"/>
      </w:pPr>
      <w:r w:rsidRPr="00736A0F">
        <w:t>Personas datus nav paredzēts nosūtīt uz trešo valsti</w:t>
      </w:r>
      <w:r>
        <w:t>, kas nav ES vai EEZ dalībvalsts</w:t>
      </w:r>
      <w:r w:rsidRPr="00736A0F">
        <w:t xml:space="preserve"> vai starptautiskai organizācijai</w:t>
      </w:r>
      <w:r w:rsidR="000D7052">
        <w:t>.</w:t>
      </w:r>
    </w:p>
    <w:p w14:paraId="03CC0356" w14:textId="77777777" w:rsidR="007F75F7" w:rsidRDefault="007F75F7" w:rsidP="007317A6">
      <w:pPr>
        <w:ind w:right="309"/>
        <w:jc w:val="both"/>
      </w:pPr>
    </w:p>
    <w:p w14:paraId="449D6B8C" w14:textId="45C1EB4A" w:rsidR="007F75F7" w:rsidRPr="007F75F7" w:rsidRDefault="007F75F7" w:rsidP="007F75F7">
      <w:pPr>
        <w:pStyle w:val="Sarakstarindkopa"/>
        <w:jc w:val="center"/>
        <w:rPr>
          <w:b/>
        </w:rPr>
      </w:pPr>
      <w:r>
        <w:rPr>
          <w:b/>
        </w:rPr>
        <w:t>VIII</w:t>
      </w:r>
      <w:r w:rsidRPr="007F75F7">
        <w:rPr>
          <w:b/>
        </w:rPr>
        <w:t xml:space="preserve">. </w:t>
      </w:r>
      <w:r>
        <w:rPr>
          <w:b/>
        </w:rPr>
        <w:t xml:space="preserve">Personas </w:t>
      </w:r>
      <w:r w:rsidR="000D7052">
        <w:rPr>
          <w:b/>
        </w:rPr>
        <w:t>d</w:t>
      </w:r>
      <w:r>
        <w:rPr>
          <w:b/>
        </w:rPr>
        <w:t>atu apstrādes termiņi</w:t>
      </w:r>
    </w:p>
    <w:p w14:paraId="1C19B4DA" w14:textId="77777777" w:rsidR="00737C6E" w:rsidRPr="00736A0F" w:rsidRDefault="00737C6E" w:rsidP="000D7052">
      <w:pPr>
        <w:ind w:right="309"/>
        <w:jc w:val="both"/>
      </w:pPr>
    </w:p>
    <w:p w14:paraId="0236CFBC" w14:textId="0CCDDEEE" w:rsidR="007A60A5" w:rsidRDefault="007A60A5" w:rsidP="00431A01">
      <w:pPr>
        <w:pStyle w:val="Sarakstarindkopa"/>
        <w:numPr>
          <w:ilvl w:val="0"/>
          <w:numId w:val="3"/>
        </w:numPr>
        <w:ind w:left="714" w:right="306" w:hanging="357"/>
        <w:jc w:val="both"/>
      </w:pPr>
      <w:r>
        <w:t>Pašvaldībā un tās iestādēs saskaņā ar to lietu nomenklatūru glabā personas datus ne ilgāk, kā tas nepieciešams attiecīgā personas datu apstrādes mērķa sasniegšanai.</w:t>
      </w:r>
    </w:p>
    <w:p w14:paraId="7781BF80" w14:textId="77777777" w:rsidR="007317A6" w:rsidRPr="00431A01" w:rsidRDefault="007317A6" w:rsidP="007317A6">
      <w:pPr>
        <w:pStyle w:val="Sarakstarindkopa"/>
        <w:ind w:right="309"/>
        <w:jc w:val="both"/>
        <w:rPr>
          <w:sz w:val="16"/>
          <w:szCs w:val="16"/>
        </w:rPr>
      </w:pPr>
    </w:p>
    <w:p w14:paraId="73D2C593" w14:textId="097B1DE6" w:rsidR="000D7052" w:rsidRPr="007F75F7" w:rsidRDefault="007317A6" w:rsidP="000D7052">
      <w:pPr>
        <w:pStyle w:val="Sarakstarindkopa"/>
        <w:jc w:val="center"/>
        <w:rPr>
          <w:b/>
        </w:rPr>
      </w:pPr>
      <w:r>
        <w:rPr>
          <w:b/>
        </w:rPr>
        <w:t xml:space="preserve">IX. </w:t>
      </w:r>
      <w:r w:rsidR="000D7052">
        <w:rPr>
          <w:b/>
        </w:rPr>
        <w:t>Personas d</w:t>
      </w:r>
      <w:r>
        <w:rPr>
          <w:b/>
        </w:rPr>
        <w:t>atu subjektu tiesības</w:t>
      </w:r>
    </w:p>
    <w:p w14:paraId="213BBFFA" w14:textId="77777777" w:rsidR="00737C6E" w:rsidRPr="00431A01" w:rsidRDefault="00737C6E" w:rsidP="007317A6">
      <w:pPr>
        <w:ind w:right="309"/>
        <w:jc w:val="both"/>
        <w:rPr>
          <w:sz w:val="16"/>
          <w:szCs w:val="16"/>
        </w:rPr>
      </w:pPr>
    </w:p>
    <w:p w14:paraId="719215C5" w14:textId="1B422FC0" w:rsidR="0004352A" w:rsidRDefault="0004352A" w:rsidP="00445321">
      <w:pPr>
        <w:pStyle w:val="Sarakstarindkopa"/>
        <w:numPr>
          <w:ilvl w:val="0"/>
          <w:numId w:val="3"/>
        </w:numPr>
        <w:ind w:right="309"/>
        <w:jc w:val="both"/>
      </w:pPr>
      <w:r>
        <w:t>Datu subjektam ir tiesības</w:t>
      </w:r>
      <w:r w:rsidR="00445321">
        <w:t>:</w:t>
      </w:r>
    </w:p>
    <w:p w14:paraId="1B8FEC2A" w14:textId="172F340D" w:rsidR="00737C6E" w:rsidRDefault="00737C6E" w:rsidP="00737C6E">
      <w:pPr>
        <w:pStyle w:val="Sarakstarindkopa"/>
        <w:numPr>
          <w:ilvl w:val="1"/>
          <w:numId w:val="3"/>
        </w:numPr>
        <w:ind w:right="309"/>
        <w:jc w:val="both"/>
      </w:pPr>
      <w:r>
        <w:t xml:space="preserve">iegūt informāciju, </w:t>
      </w:r>
      <w:r w:rsidR="00FD6C12">
        <w:t xml:space="preserve">kas par viņu savākta Privātuma politikas </w:t>
      </w:r>
      <w:r w:rsidR="00104707">
        <w:t>5</w:t>
      </w:r>
      <w:r>
        <w:t>.punktā minētajiem personas datu apstrādes nolūkiem;</w:t>
      </w:r>
    </w:p>
    <w:p w14:paraId="7B63B63C" w14:textId="27F96BDF" w:rsidR="00737C6E" w:rsidRDefault="00737C6E" w:rsidP="00737C6E">
      <w:pPr>
        <w:pStyle w:val="Sarakstarindkopa"/>
        <w:numPr>
          <w:ilvl w:val="1"/>
          <w:numId w:val="3"/>
        </w:numPr>
        <w:ind w:right="309"/>
        <w:jc w:val="both"/>
      </w:pPr>
      <w:r>
        <w:t>iegūt informāciju par tām fiziskajām vai juridiskajām personām, kurām izsniegta informācija par šo datu subjektu. Datu subjektam sniedzamajā informācijā aizliegts iekļaut valsts institūcijas, kuras ir kriminālprocesa virzītāji, operatīvās darbības subjekti, vai citas institūcijas, par kurām likums aizliedz šādas ziņas izpaust</w:t>
      </w:r>
      <w:r w:rsidR="004C51E6">
        <w:t>;</w:t>
      </w:r>
    </w:p>
    <w:p w14:paraId="3B5317BB" w14:textId="2F8751D1" w:rsidR="00737C6E" w:rsidRDefault="00737C6E" w:rsidP="00737C6E">
      <w:pPr>
        <w:pStyle w:val="Sarakstarindkopa"/>
        <w:numPr>
          <w:ilvl w:val="1"/>
          <w:numId w:val="3"/>
        </w:numPr>
        <w:ind w:right="309"/>
        <w:jc w:val="both"/>
      </w:pPr>
      <w:r>
        <w:t>pieprasīt datu labošanu vai dzēšanu, vai apstrādes ierobežošanu attiecībā uz datu subjektu. Tiesības iebilst pret apstrādi, kā arī tiesības uz datu pārnesamību</w:t>
      </w:r>
      <w:r w:rsidR="004C51E6">
        <w:t>;</w:t>
      </w:r>
    </w:p>
    <w:p w14:paraId="7DC22531" w14:textId="2C702DBC" w:rsidR="00737C6E" w:rsidRDefault="004C51E6" w:rsidP="00737C6E">
      <w:pPr>
        <w:pStyle w:val="Sarakstarindkopa"/>
        <w:numPr>
          <w:ilvl w:val="1"/>
          <w:numId w:val="3"/>
        </w:numPr>
        <w:ind w:right="309"/>
        <w:jc w:val="both"/>
      </w:pPr>
      <w:r>
        <w:t>j</w:t>
      </w:r>
      <w:r w:rsidR="00737C6E">
        <w:t>ebkurā laikā atsaukt piekrišanu datu apstrādei, kurai tiesiskais pamats ir datu subjekta piekrišana.</w:t>
      </w:r>
    </w:p>
    <w:p w14:paraId="4050E0BB" w14:textId="77777777" w:rsidR="007317A6" w:rsidRPr="00431A01" w:rsidRDefault="007317A6" w:rsidP="007317A6">
      <w:pPr>
        <w:ind w:right="309"/>
        <w:jc w:val="both"/>
        <w:rPr>
          <w:sz w:val="16"/>
          <w:szCs w:val="16"/>
        </w:rPr>
      </w:pPr>
    </w:p>
    <w:p w14:paraId="79CA4A56" w14:textId="16E8562A" w:rsidR="007317A6" w:rsidRPr="007317A6" w:rsidRDefault="007317A6" w:rsidP="007317A6">
      <w:pPr>
        <w:pStyle w:val="Sarakstarindkopa"/>
        <w:jc w:val="center"/>
        <w:rPr>
          <w:b/>
        </w:rPr>
      </w:pPr>
      <w:r>
        <w:rPr>
          <w:b/>
        </w:rPr>
        <w:t>X. Personas datu apstrādes nepieciešamība</w:t>
      </w:r>
    </w:p>
    <w:p w14:paraId="035DC18D" w14:textId="77777777" w:rsidR="00737C6E" w:rsidRDefault="00737C6E" w:rsidP="00737C6E">
      <w:pPr>
        <w:pStyle w:val="Sarakstarindkopa"/>
        <w:ind w:left="1080" w:right="309"/>
        <w:jc w:val="both"/>
      </w:pPr>
    </w:p>
    <w:p w14:paraId="6D75F14E" w14:textId="6F33D848" w:rsidR="00770D17" w:rsidRDefault="00770D17" w:rsidP="007317A6">
      <w:pPr>
        <w:numPr>
          <w:ilvl w:val="0"/>
          <w:numId w:val="3"/>
        </w:numPr>
        <w:ind w:right="309"/>
        <w:contextualSpacing/>
        <w:jc w:val="both"/>
      </w:pPr>
      <w:r>
        <w:t xml:space="preserve">Iegūtie personas dati tiek izmantoti attiecīgo pakalpojumu sniegšanai un pašvaldībai funkciju realizācijai, tam nepieciešamajā apjomā, saskaņā ar normatīvo aktu prasībām. </w:t>
      </w:r>
      <w:r>
        <w:lastRenderedPageBreak/>
        <w:t>Gadījumā, ja personas dati netiek sniegti, pašvaldībai nav tiesiska pamata sniegt datu subjektam attiecīgo pakalpojumu.</w:t>
      </w:r>
    </w:p>
    <w:p w14:paraId="533840C0" w14:textId="77777777" w:rsidR="007317A6" w:rsidRPr="00431A01" w:rsidRDefault="007317A6" w:rsidP="007317A6">
      <w:pPr>
        <w:ind w:right="309"/>
        <w:contextualSpacing/>
        <w:jc w:val="both"/>
        <w:rPr>
          <w:sz w:val="16"/>
          <w:szCs w:val="16"/>
        </w:rPr>
      </w:pPr>
    </w:p>
    <w:p w14:paraId="28F8288C" w14:textId="77777777" w:rsidR="007317A6" w:rsidRPr="007317A6" w:rsidRDefault="007317A6" w:rsidP="007317A6">
      <w:pPr>
        <w:pStyle w:val="Sarakstarindkopa"/>
        <w:jc w:val="center"/>
        <w:rPr>
          <w:b/>
        </w:rPr>
      </w:pPr>
      <w:r w:rsidRPr="007317A6">
        <w:rPr>
          <w:b/>
        </w:rPr>
        <w:t>XI. Pārziņa kontaktpersona (personas datu aizsardzības speciālists) personas datu aizsardzības jautājumos</w:t>
      </w:r>
    </w:p>
    <w:p w14:paraId="770BA2DB" w14:textId="77777777" w:rsidR="00AB5E8A" w:rsidRPr="00431A01" w:rsidRDefault="00AB5E8A" w:rsidP="007317A6">
      <w:pPr>
        <w:ind w:right="309"/>
        <w:contextualSpacing/>
        <w:jc w:val="both"/>
        <w:rPr>
          <w:sz w:val="16"/>
          <w:szCs w:val="16"/>
        </w:rPr>
      </w:pPr>
    </w:p>
    <w:p w14:paraId="01091051" w14:textId="60833714" w:rsidR="0004352A" w:rsidRPr="007317A6" w:rsidRDefault="007317A6" w:rsidP="004948EE">
      <w:pPr>
        <w:numPr>
          <w:ilvl w:val="0"/>
          <w:numId w:val="3"/>
        </w:numPr>
        <w:ind w:right="309"/>
        <w:contextualSpacing/>
        <w:jc w:val="both"/>
      </w:pPr>
      <w:r w:rsidRPr="007317A6">
        <w:t xml:space="preserve">Pārziņa kontaktpersona datu aizsardzības jautājumos </w:t>
      </w:r>
      <w:r w:rsidR="004E059A">
        <w:t>–</w:t>
      </w:r>
      <w:r w:rsidRPr="007317A6">
        <w:t xml:space="preserve"> </w:t>
      </w:r>
      <w:r w:rsidR="004E059A">
        <w:t>Inta Umbraška</w:t>
      </w:r>
      <w:r w:rsidR="00AB774D" w:rsidRPr="004948EE">
        <w:rPr>
          <w:bCs/>
        </w:rPr>
        <w:t>,</w:t>
      </w:r>
      <w:r w:rsidR="004E059A" w:rsidRPr="004948EE">
        <w:rPr>
          <w:bCs/>
        </w:rPr>
        <w:t xml:space="preserve">  </w:t>
      </w:r>
      <w:r w:rsidR="00AB774D" w:rsidRPr="004948EE">
        <w:rPr>
          <w:bCs/>
        </w:rPr>
        <w:t>e-pasts:</w:t>
      </w:r>
      <w:r w:rsidR="00AB774D" w:rsidRPr="007317A6">
        <w:t xml:space="preserve"> </w:t>
      </w:r>
      <w:hyperlink r:id="rId11" w:history="1">
        <w:r w:rsidR="004E059A" w:rsidRPr="008366E9">
          <w:rPr>
            <w:rStyle w:val="Hipersaite"/>
          </w:rPr>
          <w:t>dati@vainode.lv</w:t>
        </w:r>
      </w:hyperlink>
      <w:r w:rsidR="0077006B" w:rsidRPr="007317A6">
        <w:rPr>
          <w:rStyle w:val="Hipersaite"/>
          <w:color w:val="auto"/>
          <w:u w:val="none"/>
        </w:rPr>
        <w:t xml:space="preserve"> </w:t>
      </w:r>
      <w:r w:rsidR="004E059A">
        <w:rPr>
          <w:rStyle w:val="Hipersaite"/>
          <w:color w:val="auto"/>
          <w:u w:val="none"/>
        </w:rPr>
        <w:t>.</w:t>
      </w:r>
    </w:p>
    <w:p w14:paraId="198A139F" w14:textId="77777777" w:rsidR="007317A6" w:rsidRPr="007317A6" w:rsidRDefault="007317A6" w:rsidP="007317A6">
      <w:pPr>
        <w:jc w:val="both"/>
      </w:pPr>
    </w:p>
    <w:p w14:paraId="10C32A15" w14:textId="2A32193C" w:rsidR="007317A6" w:rsidRPr="007317A6" w:rsidRDefault="007317A6" w:rsidP="007317A6">
      <w:pPr>
        <w:pStyle w:val="Sarakstarindkopa"/>
        <w:jc w:val="center"/>
        <w:rPr>
          <w:b/>
        </w:rPr>
      </w:pPr>
      <w:r w:rsidRPr="007317A6">
        <w:rPr>
          <w:b/>
        </w:rPr>
        <w:t>XII. Pārziņa kontaktpersona (personas datu aizsardzības speciālists) personas datu aizsardzības jautājumos</w:t>
      </w:r>
    </w:p>
    <w:p w14:paraId="611F81CB" w14:textId="77777777" w:rsidR="007317A6" w:rsidRPr="00431A01" w:rsidRDefault="007317A6" w:rsidP="007317A6">
      <w:pPr>
        <w:pStyle w:val="Sarakstarindkopa"/>
        <w:jc w:val="both"/>
        <w:rPr>
          <w:color w:val="00B0F0"/>
          <w:sz w:val="16"/>
          <w:szCs w:val="16"/>
        </w:rPr>
      </w:pPr>
    </w:p>
    <w:p w14:paraId="24AA526E" w14:textId="408FEA76" w:rsidR="007317A6" w:rsidRPr="00444567" w:rsidRDefault="007317A6" w:rsidP="007317A6">
      <w:pPr>
        <w:pStyle w:val="Sarakstarindkopa"/>
        <w:numPr>
          <w:ilvl w:val="0"/>
          <w:numId w:val="3"/>
        </w:numPr>
        <w:jc w:val="both"/>
        <w:rPr>
          <w:color w:val="00B0F0"/>
        </w:rPr>
      </w:pPr>
      <w:r w:rsidRPr="007317A6">
        <w:t>Par veikto personas datu apstrādi datu subjekts var iesniegt sūdzību Valsts datu inspekcijai (Blaumaņa iela 11/13-15, Rīga, LV–1011).</w:t>
      </w:r>
    </w:p>
    <w:p w14:paraId="1E61F792" w14:textId="77777777" w:rsidR="00444567" w:rsidRDefault="00444567" w:rsidP="00444567">
      <w:pPr>
        <w:jc w:val="both"/>
        <w:rPr>
          <w:color w:val="00B0F0"/>
        </w:rPr>
      </w:pPr>
    </w:p>
    <w:p w14:paraId="4835841F" w14:textId="77777777" w:rsidR="00444567" w:rsidRDefault="00444567" w:rsidP="00444567">
      <w:pPr>
        <w:jc w:val="both"/>
        <w:rPr>
          <w:color w:val="000000" w:themeColor="text1"/>
        </w:rPr>
      </w:pPr>
    </w:p>
    <w:p w14:paraId="4A280181" w14:textId="77777777" w:rsidR="004248EC" w:rsidRDefault="004248EC" w:rsidP="00444567">
      <w:pPr>
        <w:jc w:val="both"/>
        <w:rPr>
          <w:color w:val="000000" w:themeColor="text1"/>
        </w:rPr>
      </w:pPr>
    </w:p>
    <w:p w14:paraId="7BCE97EA" w14:textId="77777777" w:rsidR="004248EC" w:rsidRPr="00444567" w:rsidRDefault="004248EC" w:rsidP="00444567">
      <w:pPr>
        <w:jc w:val="both"/>
        <w:rPr>
          <w:color w:val="000000" w:themeColor="text1"/>
        </w:rPr>
      </w:pPr>
    </w:p>
    <w:p w14:paraId="5BF14CDC" w14:textId="77777777" w:rsidR="00444567" w:rsidRPr="004248EC" w:rsidRDefault="00444567" w:rsidP="004248EC">
      <w:pPr>
        <w:jc w:val="both"/>
        <w:rPr>
          <w:color w:val="000000" w:themeColor="text1"/>
        </w:rPr>
      </w:pPr>
      <w:r w:rsidRPr="004248EC">
        <w:rPr>
          <w:color w:val="000000" w:themeColor="text1"/>
        </w:rPr>
        <w:t>Vaiņodes novada domes</w:t>
      </w:r>
    </w:p>
    <w:p w14:paraId="3B0AB40E" w14:textId="1671C1C3" w:rsidR="007317A6" w:rsidRPr="004248EC" w:rsidRDefault="004248EC" w:rsidP="004248EC">
      <w:pPr>
        <w:pStyle w:val="Sarakstarindkopa"/>
        <w:ind w:left="0"/>
        <w:jc w:val="both"/>
        <w:rPr>
          <w:color w:val="000000" w:themeColor="text1"/>
        </w:rPr>
      </w:pPr>
      <w:r>
        <w:rPr>
          <w:color w:val="000000" w:themeColor="text1"/>
        </w:rPr>
        <w:t xml:space="preserve"> priekšsēdētājs</w:t>
      </w:r>
      <w:r w:rsidR="00444567" w:rsidRPr="00444567">
        <w:rPr>
          <w:color w:val="000000" w:themeColor="text1"/>
        </w:rPr>
        <w:tab/>
      </w:r>
      <w:r w:rsidR="00444567">
        <w:rPr>
          <w:color w:val="000000" w:themeColor="text1"/>
        </w:rPr>
        <w:t xml:space="preserve">          </w:t>
      </w:r>
      <w:r>
        <w:rPr>
          <w:color w:val="000000" w:themeColor="text1"/>
        </w:rPr>
        <w:t xml:space="preserve">             </w:t>
      </w:r>
      <w:bookmarkStart w:id="0" w:name="_GoBack"/>
      <w:bookmarkEnd w:id="0"/>
      <w:r>
        <w:rPr>
          <w:color w:val="000000" w:themeColor="text1"/>
        </w:rPr>
        <w:t xml:space="preserve">  </w:t>
      </w:r>
      <w:r w:rsidR="00444567">
        <w:rPr>
          <w:color w:val="000000" w:themeColor="text1"/>
        </w:rPr>
        <w:t xml:space="preserve"> </w:t>
      </w:r>
      <w:r>
        <w:rPr>
          <w:color w:val="000000" w:themeColor="text1"/>
        </w:rPr>
        <w:t xml:space="preserve"> </w:t>
      </w:r>
      <w:r w:rsidR="00444567">
        <w:rPr>
          <w:color w:val="000000" w:themeColor="text1"/>
        </w:rPr>
        <w:t xml:space="preserve"> </w:t>
      </w:r>
      <w:r>
        <w:rPr>
          <w:color w:val="000000" w:themeColor="text1"/>
        </w:rPr>
        <w:t>/personīgais paraksts/</w:t>
      </w:r>
      <w:r w:rsidR="00444567" w:rsidRPr="004248EC">
        <w:rPr>
          <w:color w:val="000000" w:themeColor="text1"/>
        </w:rPr>
        <w:t xml:space="preserve">                                          Visvaldis Jansons</w:t>
      </w:r>
    </w:p>
    <w:sectPr w:rsidR="007317A6" w:rsidRPr="004248EC" w:rsidSect="004248EC">
      <w:headerReference w:type="default" r:id="rId12"/>
      <w:foot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E460" w14:textId="77777777" w:rsidR="00AE3261" w:rsidRDefault="00AE3261" w:rsidP="0060385C">
      <w:r>
        <w:separator/>
      </w:r>
    </w:p>
  </w:endnote>
  <w:endnote w:type="continuationSeparator" w:id="0">
    <w:p w14:paraId="562C5BEB" w14:textId="77777777" w:rsidR="00AE3261" w:rsidRDefault="00AE3261" w:rsidP="0060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tarSymbol">
    <w:altName w:val="Calibri"/>
    <w:charset w:val="00"/>
    <w:family w:val="auto"/>
    <w:pitch w:val="default"/>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66327"/>
      <w:docPartObj>
        <w:docPartGallery w:val="Page Numbers (Bottom of Page)"/>
        <w:docPartUnique/>
      </w:docPartObj>
    </w:sdtPr>
    <w:sdtEndPr/>
    <w:sdtContent>
      <w:p w14:paraId="48B9FDCC" w14:textId="1AD486FE" w:rsidR="0060385C" w:rsidRDefault="0060385C">
        <w:pPr>
          <w:pStyle w:val="Kjene"/>
          <w:jc w:val="right"/>
        </w:pPr>
        <w:r>
          <w:fldChar w:fldCharType="begin"/>
        </w:r>
        <w:r>
          <w:instrText>PAGE   \* MERGEFORMAT</w:instrText>
        </w:r>
        <w:r>
          <w:fldChar w:fldCharType="separate"/>
        </w:r>
        <w:r w:rsidR="004248EC">
          <w:rPr>
            <w:noProof/>
          </w:rPr>
          <w:t>4</w:t>
        </w:r>
        <w:r>
          <w:fldChar w:fldCharType="end"/>
        </w:r>
      </w:p>
    </w:sdtContent>
  </w:sdt>
  <w:p w14:paraId="4FF34D43" w14:textId="77777777" w:rsidR="0060385C" w:rsidRDefault="006038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37FCE" w14:textId="77777777" w:rsidR="00AE3261" w:rsidRDefault="00AE3261" w:rsidP="0060385C">
      <w:r>
        <w:separator/>
      </w:r>
    </w:p>
  </w:footnote>
  <w:footnote w:type="continuationSeparator" w:id="0">
    <w:p w14:paraId="1E65EC36" w14:textId="77777777" w:rsidR="00AE3261" w:rsidRDefault="00AE3261" w:rsidP="0060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126C" w14:textId="7DC4B6CE" w:rsidR="00027302" w:rsidRDefault="00027302" w:rsidP="00027302">
    <w:pPr>
      <w:pStyle w:val="Galvene"/>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96D"/>
    <w:multiLevelType w:val="hybridMultilevel"/>
    <w:tmpl w:val="C8C2451A"/>
    <w:lvl w:ilvl="0" w:tplc="832A693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1A21975"/>
    <w:multiLevelType w:val="hybridMultilevel"/>
    <w:tmpl w:val="22A21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B433F"/>
    <w:multiLevelType w:val="hybridMultilevel"/>
    <w:tmpl w:val="816A223A"/>
    <w:lvl w:ilvl="0" w:tplc="A3FA1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37C2354"/>
    <w:multiLevelType w:val="hybridMultilevel"/>
    <w:tmpl w:val="DCAC4486"/>
    <w:lvl w:ilvl="0" w:tplc="04826F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55BDA"/>
    <w:multiLevelType w:val="multilevel"/>
    <w:tmpl w:val="EEE8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A4A2D"/>
    <w:multiLevelType w:val="multilevel"/>
    <w:tmpl w:val="AD5C50A8"/>
    <w:lvl w:ilvl="0">
      <w:start w:val="6"/>
      <w:numFmt w:val="decimal"/>
      <w:lvlText w:val="%1"/>
      <w:lvlJc w:val="left"/>
      <w:pPr>
        <w:ind w:left="600" w:hanging="600"/>
      </w:pPr>
      <w:rPr>
        <w:rFonts w:hint="default"/>
      </w:rPr>
    </w:lvl>
    <w:lvl w:ilvl="1">
      <w:start w:val="2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8F7E5A"/>
    <w:multiLevelType w:val="multilevel"/>
    <w:tmpl w:val="E1F659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46708D"/>
    <w:multiLevelType w:val="hybridMultilevel"/>
    <w:tmpl w:val="08723968"/>
    <w:lvl w:ilvl="0" w:tplc="832A693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4C84CC6"/>
    <w:multiLevelType w:val="multilevel"/>
    <w:tmpl w:val="2D206F7E"/>
    <w:lvl w:ilvl="0">
      <w:start w:val="8"/>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622A3491"/>
    <w:multiLevelType w:val="hybridMultilevel"/>
    <w:tmpl w:val="B2DE84C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66506A29"/>
    <w:multiLevelType w:val="hybridMultilevel"/>
    <w:tmpl w:val="ACFE322E"/>
    <w:lvl w:ilvl="0" w:tplc="0054ED7E">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11" w15:restartNumberingAfterBreak="0">
    <w:nsid w:val="6FDD3CCB"/>
    <w:multiLevelType w:val="multilevel"/>
    <w:tmpl w:val="084CA1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0E6A5B"/>
    <w:multiLevelType w:val="multilevel"/>
    <w:tmpl w:val="DF08EA3A"/>
    <w:lvl w:ilvl="0">
      <w:start w:val="5"/>
      <w:numFmt w:val="upperRoman"/>
      <w:lvlText w:val="%1."/>
      <w:lvlJc w:val="right"/>
      <w:pPr>
        <w:ind w:left="720" w:hanging="360"/>
      </w:pPr>
      <w:rPr>
        <w:b/>
      </w:rPr>
    </w:lvl>
    <w:lvl w:ilvl="1">
      <w:start w:val="6"/>
      <w:numFmt w:val="decimal"/>
      <w:lvlText w:val="%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A7079DB"/>
    <w:multiLevelType w:val="multilevel"/>
    <w:tmpl w:val="D84208A4"/>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A736309"/>
    <w:multiLevelType w:val="multilevel"/>
    <w:tmpl w:val="15B29800"/>
    <w:lvl w:ilvl="0">
      <w:start w:val="6"/>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7"/>
  </w:num>
  <w:num w:numId="3">
    <w:abstractNumId w:val="13"/>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4"/>
  </w:num>
  <w:num w:numId="11">
    <w:abstractNumId w:val="3"/>
  </w:num>
  <w:num w:numId="12">
    <w:abstractNumId w:val="6"/>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BF"/>
    <w:rsid w:val="00000CB7"/>
    <w:rsid w:val="000015CE"/>
    <w:rsid w:val="000057B8"/>
    <w:rsid w:val="000217E1"/>
    <w:rsid w:val="00027302"/>
    <w:rsid w:val="00033D2A"/>
    <w:rsid w:val="0004352A"/>
    <w:rsid w:val="000456CD"/>
    <w:rsid w:val="000463D3"/>
    <w:rsid w:val="00054C52"/>
    <w:rsid w:val="00056FB2"/>
    <w:rsid w:val="0005774A"/>
    <w:rsid w:val="000602D9"/>
    <w:rsid w:val="00067C49"/>
    <w:rsid w:val="00080449"/>
    <w:rsid w:val="00087282"/>
    <w:rsid w:val="000925BD"/>
    <w:rsid w:val="00095A15"/>
    <w:rsid w:val="00097D53"/>
    <w:rsid w:val="000A0A6D"/>
    <w:rsid w:val="000A1432"/>
    <w:rsid w:val="000B37DE"/>
    <w:rsid w:val="000B639F"/>
    <w:rsid w:val="000B692F"/>
    <w:rsid w:val="000C521C"/>
    <w:rsid w:val="000D036D"/>
    <w:rsid w:val="000D7052"/>
    <w:rsid w:val="000E1DFB"/>
    <w:rsid w:val="000E4ED3"/>
    <w:rsid w:val="000F4AA8"/>
    <w:rsid w:val="000F505D"/>
    <w:rsid w:val="001033D4"/>
    <w:rsid w:val="0010395B"/>
    <w:rsid w:val="00103EF4"/>
    <w:rsid w:val="00104707"/>
    <w:rsid w:val="00120C11"/>
    <w:rsid w:val="00133D67"/>
    <w:rsid w:val="00136E69"/>
    <w:rsid w:val="001446CD"/>
    <w:rsid w:val="001473B5"/>
    <w:rsid w:val="00150299"/>
    <w:rsid w:val="00162D55"/>
    <w:rsid w:val="00166CEB"/>
    <w:rsid w:val="00172614"/>
    <w:rsid w:val="0018211E"/>
    <w:rsid w:val="00185560"/>
    <w:rsid w:val="00187DC0"/>
    <w:rsid w:val="00193AAB"/>
    <w:rsid w:val="001976B7"/>
    <w:rsid w:val="001A195A"/>
    <w:rsid w:val="001A313F"/>
    <w:rsid w:val="001B58B7"/>
    <w:rsid w:val="001C5046"/>
    <w:rsid w:val="001C58E3"/>
    <w:rsid w:val="001D7132"/>
    <w:rsid w:val="001E1CDD"/>
    <w:rsid w:val="001F0A04"/>
    <w:rsid w:val="001F145D"/>
    <w:rsid w:val="001F4909"/>
    <w:rsid w:val="001F7256"/>
    <w:rsid w:val="0020449F"/>
    <w:rsid w:val="00204DDD"/>
    <w:rsid w:val="0020503C"/>
    <w:rsid w:val="00206738"/>
    <w:rsid w:val="002073E2"/>
    <w:rsid w:val="00210473"/>
    <w:rsid w:val="00211A9D"/>
    <w:rsid w:val="00212FA2"/>
    <w:rsid w:val="002248EA"/>
    <w:rsid w:val="00224AC8"/>
    <w:rsid w:val="00227E68"/>
    <w:rsid w:val="00240709"/>
    <w:rsid w:val="00243087"/>
    <w:rsid w:val="00253A2A"/>
    <w:rsid w:val="002540D6"/>
    <w:rsid w:val="0026243E"/>
    <w:rsid w:val="0026674C"/>
    <w:rsid w:val="002700FF"/>
    <w:rsid w:val="00276EFD"/>
    <w:rsid w:val="002819D0"/>
    <w:rsid w:val="0028519B"/>
    <w:rsid w:val="00292418"/>
    <w:rsid w:val="00293062"/>
    <w:rsid w:val="00293855"/>
    <w:rsid w:val="002A6A7D"/>
    <w:rsid w:val="002A7BC9"/>
    <w:rsid w:val="002C0C76"/>
    <w:rsid w:val="002C64BD"/>
    <w:rsid w:val="002D1818"/>
    <w:rsid w:val="002D59E8"/>
    <w:rsid w:val="002E0A3C"/>
    <w:rsid w:val="002E54BE"/>
    <w:rsid w:val="002F147E"/>
    <w:rsid w:val="00302AFE"/>
    <w:rsid w:val="00306C07"/>
    <w:rsid w:val="00313264"/>
    <w:rsid w:val="003150FD"/>
    <w:rsid w:val="00315BD7"/>
    <w:rsid w:val="00321114"/>
    <w:rsid w:val="003222A6"/>
    <w:rsid w:val="00322DF1"/>
    <w:rsid w:val="00323EC8"/>
    <w:rsid w:val="00323FBF"/>
    <w:rsid w:val="00327D42"/>
    <w:rsid w:val="00340228"/>
    <w:rsid w:val="0034132F"/>
    <w:rsid w:val="00342FF3"/>
    <w:rsid w:val="00345BD2"/>
    <w:rsid w:val="00360447"/>
    <w:rsid w:val="00362F01"/>
    <w:rsid w:val="0036317D"/>
    <w:rsid w:val="00370287"/>
    <w:rsid w:val="003706F6"/>
    <w:rsid w:val="00374AC2"/>
    <w:rsid w:val="0037560F"/>
    <w:rsid w:val="00376E96"/>
    <w:rsid w:val="00380487"/>
    <w:rsid w:val="00385394"/>
    <w:rsid w:val="00387472"/>
    <w:rsid w:val="00387EC9"/>
    <w:rsid w:val="003977CD"/>
    <w:rsid w:val="003A333F"/>
    <w:rsid w:val="003B36B2"/>
    <w:rsid w:val="003B384E"/>
    <w:rsid w:val="003C0F60"/>
    <w:rsid w:val="003C481F"/>
    <w:rsid w:val="003C5335"/>
    <w:rsid w:val="003E0618"/>
    <w:rsid w:val="00402C8B"/>
    <w:rsid w:val="00406C2A"/>
    <w:rsid w:val="0040720D"/>
    <w:rsid w:val="004103E5"/>
    <w:rsid w:val="004113C3"/>
    <w:rsid w:val="004122F0"/>
    <w:rsid w:val="00412C77"/>
    <w:rsid w:val="00416121"/>
    <w:rsid w:val="004208D4"/>
    <w:rsid w:val="00421CF1"/>
    <w:rsid w:val="00422DBE"/>
    <w:rsid w:val="004248EC"/>
    <w:rsid w:val="004306A7"/>
    <w:rsid w:val="00431A01"/>
    <w:rsid w:val="00437CD9"/>
    <w:rsid w:val="00444567"/>
    <w:rsid w:val="00445321"/>
    <w:rsid w:val="00445555"/>
    <w:rsid w:val="00450A98"/>
    <w:rsid w:val="004516CE"/>
    <w:rsid w:val="0045464C"/>
    <w:rsid w:val="00462EF5"/>
    <w:rsid w:val="00463A90"/>
    <w:rsid w:val="00464498"/>
    <w:rsid w:val="00480F75"/>
    <w:rsid w:val="0048239B"/>
    <w:rsid w:val="0049181A"/>
    <w:rsid w:val="004948EE"/>
    <w:rsid w:val="00497058"/>
    <w:rsid w:val="004A22C7"/>
    <w:rsid w:val="004A559D"/>
    <w:rsid w:val="004A6660"/>
    <w:rsid w:val="004B3E3E"/>
    <w:rsid w:val="004B69AF"/>
    <w:rsid w:val="004C2BEA"/>
    <w:rsid w:val="004C4094"/>
    <w:rsid w:val="004C4B97"/>
    <w:rsid w:val="004C4FDA"/>
    <w:rsid w:val="004C51E6"/>
    <w:rsid w:val="004D06C0"/>
    <w:rsid w:val="004D35F6"/>
    <w:rsid w:val="004E059A"/>
    <w:rsid w:val="004E56E8"/>
    <w:rsid w:val="004F242E"/>
    <w:rsid w:val="004F2CA6"/>
    <w:rsid w:val="004F7136"/>
    <w:rsid w:val="00507A3F"/>
    <w:rsid w:val="00510AEB"/>
    <w:rsid w:val="00512423"/>
    <w:rsid w:val="00516AA3"/>
    <w:rsid w:val="0052318D"/>
    <w:rsid w:val="00526C81"/>
    <w:rsid w:val="00527064"/>
    <w:rsid w:val="005316D1"/>
    <w:rsid w:val="0053414F"/>
    <w:rsid w:val="00534C9E"/>
    <w:rsid w:val="00536F1E"/>
    <w:rsid w:val="005379FB"/>
    <w:rsid w:val="005415DD"/>
    <w:rsid w:val="005540D4"/>
    <w:rsid w:val="0055629A"/>
    <w:rsid w:val="005604A7"/>
    <w:rsid w:val="00560FEA"/>
    <w:rsid w:val="00564716"/>
    <w:rsid w:val="0057295A"/>
    <w:rsid w:val="00573DDE"/>
    <w:rsid w:val="00573FB2"/>
    <w:rsid w:val="00575EB7"/>
    <w:rsid w:val="00577FDD"/>
    <w:rsid w:val="00582544"/>
    <w:rsid w:val="00582F72"/>
    <w:rsid w:val="00583F1E"/>
    <w:rsid w:val="00596300"/>
    <w:rsid w:val="005B41A5"/>
    <w:rsid w:val="005C08D5"/>
    <w:rsid w:val="005E0AEB"/>
    <w:rsid w:val="005E4077"/>
    <w:rsid w:val="005E63E0"/>
    <w:rsid w:val="005E64B9"/>
    <w:rsid w:val="005F16B2"/>
    <w:rsid w:val="005F3093"/>
    <w:rsid w:val="005F727A"/>
    <w:rsid w:val="006008BE"/>
    <w:rsid w:val="0060363B"/>
    <w:rsid w:val="0060385C"/>
    <w:rsid w:val="006061A4"/>
    <w:rsid w:val="00614A66"/>
    <w:rsid w:val="00623ACD"/>
    <w:rsid w:val="0062469C"/>
    <w:rsid w:val="006255B2"/>
    <w:rsid w:val="00630D55"/>
    <w:rsid w:val="00632701"/>
    <w:rsid w:val="006335C7"/>
    <w:rsid w:val="00653F66"/>
    <w:rsid w:val="0065410E"/>
    <w:rsid w:val="0065484E"/>
    <w:rsid w:val="00660FBB"/>
    <w:rsid w:val="006665D6"/>
    <w:rsid w:val="006706C3"/>
    <w:rsid w:val="00670C9A"/>
    <w:rsid w:val="00671382"/>
    <w:rsid w:val="00672417"/>
    <w:rsid w:val="006768DB"/>
    <w:rsid w:val="00684179"/>
    <w:rsid w:val="00684D2C"/>
    <w:rsid w:val="00693C0E"/>
    <w:rsid w:val="00694BE9"/>
    <w:rsid w:val="006A2047"/>
    <w:rsid w:val="006A5469"/>
    <w:rsid w:val="006B1418"/>
    <w:rsid w:val="006B3927"/>
    <w:rsid w:val="006B3AB3"/>
    <w:rsid w:val="006B6A1C"/>
    <w:rsid w:val="006C251F"/>
    <w:rsid w:val="006C74FC"/>
    <w:rsid w:val="006D045C"/>
    <w:rsid w:val="006E142B"/>
    <w:rsid w:val="006E3FC7"/>
    <w:rsid w:val="006E64AD"/>
    <w:rsid w:val="006F0EA2"/>
    <w:rsid w:val="006F26B6"/>
    <w:rsid w:val="007018EF"/>
    <w:rsid w:val="0071024A"/>
    <w:rsid w:val="00713432"/>
    <w:rsid w:val="00714ABE"/>
    <w:rsid w:val="00721094"/>
    <w:rsid w:val="00724E6B"/>
    <w:rsid w:val="007265A6"/>
    <w:rsid w:val="007317A6"/>
    <w:rsid w:val="00734294"/>
    <w:rsid w:val="00736A0F"/>
    <w:rsid w:val="00737578"/>
    <w:rsid w:val="00737C6E"/>
    <w:rsid w:val="00737CB5"/>
    <w:rsid w:val="007417DA"/>
    <w:rsid w:val="00744733"/>
    <w:rsid w:val="00754CAA"/>
    <w:rsid w:val="007632A8"/>
    <w:rsid w:val="0076564D"/>
    <w:rsid w:val="0077006B"/>
    <w:rsid w:val="00770D17"/>
    <w:rsid w:val="0079139C"/>
    <w:rsid w:val="007A29B3"/>
    <w:rsid w:val="007A2B69"/>
    <w:rsid w:val="007A3CE0"/>
    <w:rsid w:val="007A60A5"/>
    <w:rsid w:val="007C12DD"/>
    <w:rsid w:val="007D2AC5"/>
    <w:rsid w:val="007E0446"/>
    <w:rsid w:val="007F544B"/>
    <w:rsid w:val="007F75F7"/>
    <w:rsid w:val="00811FCC"/>
    <w:rsid w:val="00823623"/>
    <w:rsid w:val="008343E1"/>
    <w:rsid w:val="0084771E"/>
    <w:rsid w:val="00847793"/>
    <w:rsid w:val="00853796"/>
    <w:rsid w:val="00854B35"/>
    <w:rsid w:val="00856B23"/>
    <w:rsid w:val="00870B68"/>
    <w:rsid w:val="008779BD"/>
    <w:rsid w:val="008829A3"/>
    <w:rsid w:val="0088456A"/>
    <w:rsid w:val="00893F08"/>
    <w:rsid w:val="0089459F"/>
    <w:rsid w:val="008B1978"/>
    <w:rsid w:val="008B5BCE"/>
    <w:rsid w:val="008B5BCF"/>
    <w:rsid w:val="008B65C7"/>
    <w:rsid w:val="008C5D4C"/>
    <w:rsid w:val="008D32ED"/>
    <w:rsid w:val="008D4C44"/>
    <w:rsid w:val="008D5EBD"/>
    <w:rsid w:val="008E0400"/>
    <w:rsid w:val="008E368E"/>
    <w:rsid w:val="008E3E2B"/>
    <w:rsid w:val="008E7D4D"/>
    <w:rsid w:val="008F3A26"/>
    <w:rsid w:val="00904E6A"/>
    <w:rsid w:val="0090586F"/>
    <w:rsid w:val="00911FBB"/>
    <w:rsid w:val="00913013"/>
    <w:rsid w:val="00920C17"/>
    <w:rsid w:val="009231A8"/>
    <w:rsid w:val="00924171"/>
    <w:rsid w:val="009248EF"/>
    <w:rsid w:val="00936676"/>
    <w:rsid w:val="009454EB"/>
    <w:rsid w:val="00951AB0"/>
    <w:rsid w:val="00952E6F"/>
    <w:rsid w:val="00957913"/>
    <w:rsid w:val="00963B76"/>
    <w:rsid w:val="00963E15"/>
    <w:rsid w:val="00966F34"/>
    <w:rsid w:val="00983FAD"/>
    <w:rsid w:val="009956FF"/>
    <w:rsid w:val="0099634D"/>
    <w:rsid w:val="009A700A"/>
    <w:rsid w:val="009B0188"/>
    <w:rsid w:val="009B12E7"/>
    <w:rsid w:val="009B5910"/>
    <w:rsid w:val="009B6461"/>
    <w:rsid w:val="009D3514"/>
    <w:rsid w:val="009E346C"/>
    <w:rsid w:val="009E48FD"/>
    <w:rsid w:val="009E6B06"/>
    <w:rsid w:val="009F1E18"/>
    <w:rsid w:val="00A00D1E"/>
    <w:rsid w:val="00A03BAE"/>
    <w:rsid w:val="00A06A76"/>
    <w:rsid w:val="00A07A81"/>
    <w:rsid w:val="00A11A6E"/>
    <w:rsid w:val="00A209DA"/>
    <w:rsid w:val="00A21703"/>
    <w:rsid w:val="00A21FEC"/>
    <w:rsid w:val="00A33E0D"/>
    <w:rsid w:val="00A3713C"/>
    <w:rsid w:val="00A4000F"/>
    <w:rsid w:val="00A423EE"/>
    <w:rsid w:val="00A5730B"/>
    <w:rsid w:val="00A576F9"/>
    <w:rsid w:val="00A6468A"/>
    <w:rsid w:val="00A668DD"/>
    <w:rsid w:val="00A72C72"/>
    <w:rsid w:val="00A73A85"/>
    <w:rsid w:val="00A73DF1"/>
    <w:rsid w:val="00A7610E"/>
    <w:rsid w:val="00A7640E"/>
    <w:rsid w:val="00A76DC1"/>
    <w:rsid w:val="00A84242"/>
    <w:rsid w:val="00AB484C"/>
    <w:rsid w:val="00AB5E8A"/>
    <w:rsid w:val="00AB6DAC"/>
    <w:rsid w:val="00AB774D"/>
    <w:rsid w:val="00AC60F3"/>
    <w:rsid w:val="00AE3261"/>
    <w:rsid w:val="00AF22EE"/>
    <w:rsid w:val="00B01C23"/>
    <w:rsid w:val="00B0283A"/>
    <w:rsid w:val="00B02F12"/>
    <w:rsid w:val="00B044C7"/>
    <w:rsid w:val="00B11667"/>
    <w:rsid w:val="00B11869"/>
    <w:rsid w:val="00B13D28"/>
    <w:rsid w:val="00B141AA"/>
    <w:rsid w:val="00B16586"/>
    <w:rsid w:val="00B215CA"/>
    <w:rsid w:val="00B24020"/>
    <w:rsid w:val="00B2753A"/>
    <w:rsid w:val="00B32816"/>
    <w:rsid w:val="00B346F9"/>
    <w:rsid w:val="00B403D3"/>
    <w:rsid w:val="00B510E9"/>
    <w:rsid w:val="00B52CD1"/>
    <w:rsid w:val="00B634C5"/>
    <w:rsid w:val="00B663AA"/>
    <w:rsid w:val="00B7418B"/>
    <w:rsid w:val="00B74252"/>
    <w:rsid w:val="00B75638"/>
    <w:rsid w:val="00B75EF4"/>
    <w:rsid w:val="00B81AA9"/>
    <w:rsid w:val="00B83FF7"/>
    <w:rsid w:val="00B87154"/>
    <w:rsid w:val="00B92A21"/>
    <w:rsid w:val="00BA16A0"/>
    <w:rsid w:val="00BB2272"/>
    <w:rsid w:val="00BB6973"/>
    <w:rsid w:val="00BC1FD0"/>
    <w:rsid w:val="00BC267D"/>
    <w:rsid w:val="00BE637D"/>
    <w:rsid w:val="00BF3BB4"/>
    <w:rsid w:val="00BF41B3"/>
    <w:rsid w:val="00BF6272"/>
    <w:rsid w:val="00C005A7"/>
    <w:rsid w:val="00C0325E"/>
    <w:rsid w:val="00C04EFA"/>
    <w:rsid w:val="00C060CE"/>
    <w:rsid w:val="00C0781E"/>
    <w:rsid w:val="00C155F4"/>
    <w:rsid w:val="00C3143C"/>
    <w:rsid w:val="00C32202"/>
    <w:rsid w:val="00C415E8"/>
    <w:rsid w:val="00C52A5A"/>
    <w:rsid w:val="00C5313E"/>
    <w:rsid w:val="00C71D0F"/>
    <w:rsid w:val="00C8111A"/>
    <w:rsid w:val="00C81D7F"/>
    <w:rsid w:val="00C83FE1"/>
    <w:rsid w:val="00C847DC"/>
    <w:rsid w:val="00C86DF1"/>
    <w:rsid w:val="00CA3357"/>
    <w:rsid w:val="00CA465F"/>
    <w:rsid w:val="00CB15AC"/>
    <w:rsid w:val="00CB5A79"/>
    <w:rsid w:val="00CB65AD"/>
    <w:rsid w:val="00CC1CC3"/>
    <w:rsid w:val="00CC202B"/>
    <w:rsid w:val="00CC28B3"/>
    <w:rsid w:val="00CC78A5"/>
    <w:rsid w:val="00CD629B"/>
    <w:rsid w:val="00CD7D0C"/>
    <w:rsid w:val="00CE33EC"/>
    <w:rsid w:val="00CE6CC7"/>
    <w:rsid w:val="00CF2FC5"/>
    <w:rsid w:val="00D020F5"/>
    <w:rsid w:val="00D033DC"/>
    <w:rsid w:val="00D107AD"/>
    <w:rsid w:val="00D1625C"/>
    <w:rsid w:val="00D23C13"/>
    <w:rsid w:val="00D25968"/>
    <w:rsid w:val="00D2732F"/>
    <w:rsid w:val="00D313D1"/>
    <w:rsid w:val="00D3425C"/>
    <w:rsid w:val="00D40B9E"/>
    <w:rsid w:val="00D417F7"/>
    <w:rsid w:val="00D565B2"/>
    <w:rsid w:val="00D6292A"/>
    <w:rsid w:val="00D63C9C"/>
    <w:rsid w:val="00D67EDA"/>
    <w:rsid w:val="00D73858"/>
    <w:rsid w:val="00D83387"/>
    <w:rsid w:val="00D85CDB"/>
    <w:rsid w:val="00D87584"/>
    <w:rsid w:val="00D969A7"/>
    <w:rsid w:val="00DA0CBB"/>
    <w:rsid w:val="00DC1C80"/>
    <w:rsid w:val="00DD618C"/>
    <w:rsid w:val="00DD72C2"/>
    <w:rsid w:val="00DE0828"/>
    <w:rsid w:val="00DE3C4C"/>
    <w:rsid w:val="00DE4F3D"/>
    <w:rsid w:val="00DE6B55"/>
    <w:rsid w:val="00DE7884"/>
    <w:rsid w:val="00DF63ED"/>
    <w:rsid w:val="00E004B3"/>
    <w:rsid w:val="00E0294E"/>
    <w:rsid w:val="00E02D3F"/>
    <w:rsid w:val="00E04C69"/>
    <w:rsid w:val="00E058CF"/>
    <w:rsid w:val="00E11DC8"/>
    <w:rsid w:val="00E13A0A"/>
    <w:rsid w:val="00E2396C"/>
    <w:rsid w:val="00E26DFE"/>
    <w:rsid w:val="00E320D7"/>
    <w:rsid w:val="00E36932"/>
    <w:rsid w:val="00E36BCB"/>
    <w:rsid w:val="00E43438"/>
    <w:rsid w:val="00E512FA"/>
    <w:rsid w:val="00E52F30"/>
    <w:rsid w:val="00E6446A"/>
    <w:rsid w:val="00E80E38"/>
    <w:rsid w:val="00E86FCE"/>
    <w:rsid w:val="00E86FE4"/>
    <w:rsid w:val="00E87151"/>
    <w:rsid w:val="00E93847"/>
    <w:rsid w:val="00E96EE7"/>
    <w:rsid w:val="00EA2400"/>
    <w:rsid w:val="00EC5C3A"/>
    <w:rsid w:val="00EC5EE3"/>
    <w:rsid w:val="00EC667E"/>
    <w:rsid w:val="00ED2349"/>
    <w:rsid w:val="00ED4B09"/>
    <w:rsid w:val="00ED4FD6"/>
    <w:rsid w:val="00EE1409"/>
    <w:rsid w:val="00EE2C86"/>
    <w:rsid w:val="00EE2E5A"/>
    <w:rsid w:val="00EE7985"/>
    <w:rsid w:val="00EF12BD"/>
    <w:rsid w:val="00F05C53"/>
    <w:rsid w:val="00F14E2F"/>
    <w:rsid w:val="00F16E0B"/>
    <w:rsid w:val="00F2635A"/>
    <w:rsid w:val="00F34EA6"/>
    <w:rsid w:val="00F356E1"/>
    <w:rsid w:val="00F377B2"/>
    <w:rsid w:val="00F4788A"/>
    <w:rsid w:val="00F53127"/>
    <w:rsid w:val="00F61408"/>
    <w:rsid w:val="00F61FB4"/>
    <w:rsid w:val="00F620BF"/>
    <w:rsid w:val="00F7643F"/>
    <w:rsid w:val="00F771A3"/>
    <w:rsid w:val="00F80811"/>
    <w:rsid w:val="00F80B41"/>
    <w:rsid w:val="00F929CE"/>
    <w:rsid w:val="00FA5708"/>
    <w:rsid w:val="00FA766F"/>
    <w:rsid w:val="00FB6C78"/>
    <w:rsid w:val="00FC02AF"/>
    <w:rsid w:val="00FC5F05"/>
    <w:rsid w:val="00FC705A"/>
    <w:rsid w:val="00FD674B"/>
    <w:rsid w:val="00FD6C12"/>
    <w:rsid w:val="00FE128A"/>
    <w:rsid w:val="00FE289C"/>
    <w:rsid w:val="00FE30AD"/>
    <w:rsid w:val="00FF4BF4"/>
    <w:rsid w:val="00FF5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8B93"/>
  <w15:chartTrackingRefBased/>
  <w15:docId w15:val="{B2A943DC-9499-42CF-A0B3-9E0E60C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1AB0"/>
    <w:pPr>
      <w:spacing w:after="0" w:line="240" w:lineRule="auto"/>
    </w:pPr>
    <w:rPr>
      <w:rFonts w:ascii="Times New Roman" w:eastAsia="Times New Roman" w:hAnsi="Times New Roman" w:cs="Times New Roman"/>
      <w:sz w:val="24"/>
      <w:szCs w:val="24"/>
      <w:lang w:eastAsia="ru-RU"/>
    </w:rPr>
  </w:style>
  <w:style w:type="paragraph" w:styleId="Virsraksts2">
    <w:name w:val="heading 2"/>
    <w:basedOn w:val="Parasts"/>
    <w:next w:val="Parasts"/>
    <w:link w:val="Virsraksts2Rakstz"/>
    <w:qFormat/>
    <w:rsid w:val="0089459F"/>
    <w:pPr>
      <w:keepNext/>
      <w:jc w:val="center"/>
      <w:outlineLvl w:val="1"/>
    </w:pPr>
    <w:rPr>
      <w:sz w:val="32"/>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8D4C44"/>
    <w:pPr>
      <w:ind w:left="720"/>
      <w:contextualSpacing/>
    </w:pPr>
  </w:style>
  <w:style w:type="character" w:styleId="Komentraatsauce">
    <w:name w:val="annotation reference"/>
    <w:uiPriority w:val="99"/>
    <w:semiHidden/>
    <w:unhideWhenUsed/>
    <w:rsid w:val="0099634D"/>
    <w:rPr>
      <w:sz w:val="16"/>
      <w:szCs w:val="16"/>
    </w:rPr>
  </w:style>
  <w:style w:type="paragraph" w:styleId="Komentrateksts">
    <w:name w:val="annotation text"/>
    <w:basedOn w:val="Parasts"/>
    <w:link w:val="KomentratekstsRakstz"/>
    <w:uiPriority w:val="99"/>
    <w:semiHidden/>
    <w:unhideWhenUsed/>
    <w:rsid w:val="0099634D"/>
    <w:pPr>
      <w:widowControl w:val="0"/>
      <w:suppressAutoHyphens/>
      <w:autoSpaceDN w:val="0"/>
      <w:textAlignment w:val="baseline"/>
    </w:pPr>
    <w:rPr>
      <w:rFonts w:ascii="Liberation Serif" w:eastAsia="SimSun" w:hAnsi="Liberation Serif" w:cs="Mangal"/>
      <w:kern w:val="3"/>
      <w:sz w:val="20"/>
      <w:szCs w:val="18"/>
      <w:lang w:eastAsia="zh-CN" w:bidi="hi-IN"/>
    </w:rPr>
  </w:style>
  <w:style w:type="character" w:customStyle="1" w:styleId="KomentratekstsRakstz">
    <w:name w:val="Komentāra teksts Rakstz."/>
    <w:basedOn w:val="Noklusjumarindkopasfonts"/>
    <w:link w:val="Komentrateksts"/>
    <w:uiPriority w:val="99"/>
    <w:semiHidden/>
    <w:rsid w:val="0099634D"/>
    <w:rPr>
      <w:rFonts w:ascii="Liberation Serif" w:eastAsia="SimSun" w:hAnsi="Liberation Serif" w:cs="Mangal"/>
      <w:kern w:val="3"/>
      <w:sz w:val="20"/>
      <w:szCs w:val="18"/>
      <w:lang w:eastAsia="zh-CN" w:bidi="hi-IN"/>
    </w:rPr>
  </w:style>
  <w:style w:type="paragraph" w:styleId="Balonteksts">
    <w:name w:val="Balloon Text"/>
    <w:basedOn w:val="Parasts"/>
    <w:link w:val="BalontekstsRakstz"/>
    <w:uiPriority w:val="99"/>
    <w:semiHidden/>
    <w:unhideWhenUsed/>
    <w:rsid w:val="009963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634D"/>
    <w:rPr>
      <w:rFonts w:ascii="Segoe UI" w:eastAsia="Times New Roman" w:hAnsi="Segoe UI" w:cs="Segoe UI"/>
      <w:sz w:val="18"/>
      <w:szCs w:val="18"/>
      <w:lang w:eastAsia="ru-RU"/>
    </w:rPr>
  </w:style>
  <w:style w:type="paragraph" w:styleId="Komentratma">
    <w:name w:val="annotation subject"/>
    <w:basedOn w:val="Komentrateksts"/>
    <w:next w:val="Komentrateksts"/>
    <w:link w:val="KomentratmaRakstz"/>
    <w:uiPriority w:val="99"/>
    <w:semiHidden/>
    <w:unhideWhenUsed/>
    <w:rsid w:val="00323EC8"/>
    <w:pPr>
      <w:widowControl/>
      <w:suppressAutoHyphens w:val="0"/>
      <w:autoSpaceDN/>
      <w:textAlignment w:val="auto"/>
    </w:pPr>
    <w:rPr>
      <w:rFonts w:ascii="Times New Roman" w:eastAsia="Times New Roman" w:hAnsi="Times New Roman" w:cs="Times New Roman"/>
      <w:b/>
      <w:bCs/>
      <w:kern w:val="0"/>
      <w:szCs w:val="20"/>
      <w:lang w:eastAsia="ru-RU" w:bidi="ar-SA"/>
    </w:rPr>
  </w:style>
  <w:style w:type="character" w:customStyle="1" w:styleId="KomentratmaRakstz">
    <w:name w:val="Komentāra tēma Rakstz."/>
    <w:basedOn w:val="KomentratekstsRakstz"/>
    <w:link w:val="Komentratma"/>
    <w:uiPriority w:val="99"/>
    <w:semiHidden/>
    <w:rsid w:val="00323EC8"/>
    <w:rPr>
      <w:rFonts w:ascii="Times New Roman" w:eastAsia="Times New Roman" w:hAnsi="Times New Roman" w:cs="Times New Roman"/>
      <w:b/>
      <w:bCs/>
      <w:kern w:val="3"/>
      <w:sz w:val="20"/>
      <w:szCs w:val="20"/>
      <w:lang w:eastAsia="ru-RU" w:bidi="hi-IN"/>
    </w:rPr>
  </w:style>
  <w:style w:type="paragraph" w:styleId="Prskatjums">
    <w:name w:val="Revision"/>
    <w:hidden/>
    <w:uiPriority w:val="99"/>
    <w:semiHidden/>
    <w:rsid w:val="003B384E"/>
    <w:pPr>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basedOn w:val="Noklusjumarindkopasfonts"/>
    <w:link w:val="Bodytext20"/>
    <w:rsid w:val="002A7BC9"/>
    <w:rPr>
      <w:rFonts w:ascii="Times New Roman" w:eastAsia="Times New Roman" w:hAnsi="Times New Roman" w:cs="Times New Roman"/>
      <w:shd w:val="clear" w:color="auto" w:fill="FFFFFF"/>
    </w:rPr>
  </w:style>
  <w:style w:type="paragraph" w:customStyle="1" w:styleId="Bodytext20">
    <w:name w:val="Body text (2)"/>
    <w:basedOn w:val="Parasts"/>
    <w:link w:val="Bodytext2"/>
    <w:rsid w:val="002A7BC9"/>
    <w:pPr>
      <w:widowControl w:val="0"/>
      <w:shd w:val="clear" w:color="auto" w:fill="FFFFFF"/>
      <w:spacing w:before="480" w:after="680" w:line="278" w:lineRule="exact"/>
      <w:ind w:hanging="360"/>
    </w:pPr>
    <w:rPr>
      <w:sz w:val="22"/>
      <w:szCs w:val="22"/>
      <w:lang w:eastAsia="en-US"/>
    </w:rPr>
  </w:style>
  <w:style w:type="paragraph" w:styleId="Paraststmeklis">
    <w:name w:val="Normal (Web)"/>
    <w:basedOn w:val="Parasts"/>
    <w:uiPriority w:val="99"/>
    <w:unhideWhenUsed/>
    <w:rsid w:val="006E3FC7"/>
    <w:pPr>
      <w:spacing w:before="100" w:beforeAutospacing="1" w:after="100" w:afterAutospacing="1"/>
    </w:pPr>
    <w:rPr>
      <w:lang w:eastAsia="lv-LV"/>
    </w:rPr>
  </w:style>
  <w:style w:type="character" w:styleId="Izclums">
    <w:name w:val="Emphasis"/>
    <w:basedOn w:val="Noklusjumarindkopasfonts"/>
    <w:uiPriority w:val="20"/>
    <w:qFormat/>
    <w:rsid w:val="007A29B3"/>
    <w:rPr>
      <w:i/>
      <w:iCs/>
    </w:rPr>
  </w:style>
  <w:style w:type="character" w:styleId="Izteiksmgs">
    <w:name w:val="Strong"/>
    <w:basedOn w:val="Noklusjumarindkopasfonts"/>
    <w:uiPriority w:val="22"/>
    <w:qFormat/>
    <w:rsid w:val="00C3143C"/>
    <w:rPr>
      <w:b/>
      <w:bCs/>
    </w:rPr>
  </w:style>
  <w:style w:type="character" w:styleId="Hipersaite">
    <w:name w:val="Hyperlink"/>
    <w:basedOn w:val="Noklusjumarindkopasfonts"/>
    <w:uiPriority w:val="99"/>
    <w:unhideWhenUsed/>
    <w:rsid w:val="00AB774D"/>
    <w:rPr>
      <w:color w:val="0563C1" w:themeColor="hyperlink"/>
      <w:u w:val="single"/>
    </w:rPr>
  </w:style>
  <w:style w:type="paragraph" w:customStyle="1" w:styleId="Standard">
    <w:name w:val="Standard"/>
    <w:rsid w:val="008E7D4D"/>
    <w:pPr>
      <w:suppressAutoHyphens/>
      <w:autoSpaceDN w:val="0"/>
      <w:spacing w:after="0" w:line="240" w:lineRule="auto"/>
      <w:textAlignment w:val="baseline"/>
    </w:pPr>
    <w:rPr>
      <w:rFonts w:ascii="Liberation Serif" w:hAnsi="Liberation Serif" w:cs="Lucida Sans"/>
      <w:kern w:val="3"/>
      <w:sz w:val="24"/>
      <w:szCs w:val="24"/>
      <w:lang w:eastAsia="zh-CN" w:bidi="hi-IN"/>
    </w:rPr>
  </w:style>
  <w:style w:type="paragraph" w:customStyle="1" w:styleId="Textbody">
    <w:name w:val="Text body"/>
    <w:basedOn w:val="Standard"/>
    <w:rsid w:val="00A7640E"/>
    <w:pPr>
      <w:spacing w:after="140" w:line="288" w:lineRule="auto"/>
    </w:pPr>
  </w:style>
  <w:style w:type="character" w:customStyle="1" w:styleId="UnresolvedMention">
    <w:name w:val="Unresolved Mention"/>
    <w:basedOn w:val="Noklusjumarindkopasfonts"/>
    <w:uiPriority w:val="99"/>
    <w:semiHidden/>
    <w:unhideWhenUsed/>
    <w:rsid w:val="00671382"/>
    <w:rPr>
      <w:color w:val="605E5C"/>
      <w:shd w:val="clear" w:color="auto" w:fill="E1DFDD"/>
    </w:rPr>
  </w:style>
  <w:style w:type="character" w:customStyle="1" w:styleId="SarakstarindkopaRakstz">
    <w:name w:val="Saraksta rindkopa Rakstz."/>
    <w:basedOn w:val="Noklusjumarindkopasfonts"/>
    <w:link w:val="Sarakstarindkopa"/>
    <w:uiPriority w:val="34"/>
    <w:rsid w:val="00B02F12"/>
    <w:rPr>
      <w:rFonts w:ascii="Times New Roman" w:eastAsia="Times New Roman" w:hAnsi="Times New Roman" w:cs="Times New Roman"/>
      <w:sz w:val="24"/>
      <w:szCs w:val="24"/>
      <w:lang w:eastAsia="ru-RU"/>
    </w:rPr>
  </w:style>
  <w:style w:type="paragraph" w:styleId="Galvene">
    <w:name w:val="header"/>
    <w:basedOn w:val="Parasts"/>
    <w:link w:val="GalveneRakstz"/>
    <w:uiPriority w:val="99"/>
    <w:unhideWhenUsed/>
    <w:rsid w:val="0060385C"/>
    <w:pPr>
      <w:tabs>
        <w:tab w:val="center" w:pos="4153"/>
        <w:tab w:val="right" w:pos="8306"/>
      </w:tabs>
    </w:pPr>
  </w:style>
  <w:style w:type="character" w:customStyle="1" w:styleId="GalveneRakstz">
    <w:name w:val="Galvene Rakstz."/>
    <w:basedOn w:val="Noklusjumarindkopasfonts"/>
    <w:link w:val="Galvene"/>
    <w:uiPriority w:val="99"/>
    <w:rsid w:val="0060385C"/>
    <w:rPr>
      <w:rFonts w:ascii="Times New Roman" w:eastAsia="Times New Roman" w:hAnsi="Times New Roman" w:cs="Times New Roman"/>
      <w:sz w:val="24"/>
      <w:szCs w:val="24"/>
      <w:lang w:eastAsia="ru-RU"/>
    </w:rPr>
  </w:style>
  <w:style w:type="paragraph" w:styleId="Kjene">
    <w:name w:val="footer"/>
    <w:basedOn w:val="Parasts"/>
    <w:link w:val="KjeneRakstz"/>
    <w:uiPriority w:val="99"/>
    <w:unhideWhenUsed/>
    <w:rsid w:val="0060385C"/>
    <w:pPr>
      <w:tabs>
        <w:tab w:val="center" w:pos="4153"/>
        <w:tab w:val="right" w:pos="8306"/>
      </w:tabs>
    </w:pPr>
  </w:style>
  <w:style w:type="character" w:customStyle="1" w:styleId="KjeneRakstz">
    <w:name w:val="Kājene Rakstz."/>
    <w:basedOn w:val="Noklusjumarindkopasfonts"/>
    <w:link w:val="Kjene"/>
    <w:uiPriority w:val="99"/>
    <w:rsid w:val="0060385C"/>
    <w:rPr>
      <w:rFonts w:ascii="Times New Roman" w:eastAsia="Times New Roman" w:hAnsi="Times New Roman" w:cs="Times New Roman"/>
      <w:sz w:val="24"/>
      <w:szCs w:val="24"/>
      <w:lang w:eastAsia="ru-RU"/>
    </w:rPr>
  </w:style>
  <w:style w:type="character" w:customStyle="1" w:styleId="Virsraksts2Rakstz">
    <w:name w:val="Virsraksts 2 Rakstz."/>
    <w:basedOn w:val="Noklusjumarindkopasfonts"/>
    <w:link w:val="Virsraksts2"/>
    <w:rsid w:val="0089459F"/>
    <w:rPr>
      <w:rFonts w:ascii="Times New Roman" w:eastAsia="Times New Roman" w:hAnsi="Times New Roman"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696">
      <w:bodyDiv w:val="1"/>
      <w:marLeft w:val="0"/>
      <w:marRight w:val="0"/>
      <w:marTop w:val="0"/>
      <w:marBottom w:val="0"/>
      <w:divBdr>
        <w:top w:val="none" w:sz="0" w:space="0" w:color="auto"/>
        <w:left w:val="none" w:sz="0" w:space="0" w:color="auto"/>
        <w:bottom w:val="none" w:sz="0" w:space="0" w:color="auto"/>
        <w:right w:val="none" w:sz="0" w:space="0" w:color="auto"/>
      </w:divBdr>
    </w:div>
    <w:div w:id="63535018">
      <w:bodyDiv w:val="1"/>
      <w:marLeft w:val="0"/>
      <w:marRight w:val="0"/>
      <w:marTop w:val="0"/>
      <w:marBottom w:val="0"/>
      <w:divBdr>
        <w:top w:val="none" w:sz="0" w:space="0" w:color="auto"/>
        <w:left w:val="none" w:sz="0" w:space="0" w:color="auto"/>
        <w:bottom w:val="none" w:sz="0" w:space="0" w:color="auto"/>
        <w:right w:val="none" w:sz="0" w:space="0" w:color="auto"/>
      </w:divBdr>
    </w:div>
    <w:div w:id="65302659">
      <w:bodyDiv w:val="1"/>
      <w:marLeft w:val="0"/>
      <w:marRight w:val="0"/>
      <w:marTop w:val="0"/>
      <w:marBottom w:val="0"/>
      <w:divBdr>
        <w:top w:val="none" w:sz="0" w:space="0" w:color="auto"/>
        <w:left w:val="none" w:sz="0" w:space="0" w:color="auto"/>
        <w:bottom w:val="none" w:sz="0" w:space="0" w:color="auto"/>
        <w:right w:val="none" w:sz="0" w:space="0" w:color="auto"/>
      </w:divBdr>
    </w:div>
    <w:div w:id="189298266">
      <w:bodyDiv w:val="1"/>
      <w:marLeft w:val="0"/>
      <w:marRight w:val="0"/>
      <w:marTop w:val="0"/>
      <w:marBottom w:val="0"/>
      <w:divBdr>
        <w:top w:val="none" w:sz="0" w:space="0" w:color="auto"/>
        <w:left w:val="none" w:sz="0" w:space="0" w:color="auto"/>
        <w:bottom w:val="none" w:sz="0" w:space="0" w:color="auto"/>
        <w:right w:val="none" w:sz="0" w:space="0" w:color="auto"/>
      </w:divBdr>
    </w:div>
    <w:div w:id="216934821">
      <w:bodyDiv w:val="1"/>
      <w:marLeft w:val="0"/>
      <w:marRight w:val="0"/>
      <w:marTop w:val="0"/>
      <w:marBottom w:val="0"/>
      <w:divBdr>
        <w:top w:val="none" w:sz="0" w:space="0" w:color="auto"/>
        <w:left w:val="none" w:sz="0" w:space="0" w:color="auto"/>
        <w:bottom w:val="none" w:sz="0" w:space="0" w:color="auto"/>
        <w:right w:val="none" w:sz="0" w:space="0" w:color="auto"/>
      </w:divBdr>
    </w:div>
    <w:div w:id="224881488">
      <w:bodyDiv w:val="1"/>
      <w:marLeft w:val="0"/>
      <w:marRight w:val="0"/>
      <w:marTop w:val="0"/>
      <w:marBottom w:val="0"/>
      <w:divBdr>
        <w:top w:val="none" w:sz="0" w:space="0" w:color="auto"/>
        <w:left w:val="none" w:sz="0" w:space="0" w:color="auto"/>
        <w:bottom w:val="none" w:sz="0" w:space="0" w:color="auto"/>
        <w:right w:val="none" w:sz="0" w:space="0" w:color="auto"/>
      </w:divBdr>
    </w:div>
    <w:div w:id="239559340">
      <w:bodyDiv w:val="1"/>
      <w:marLeft w:val="0"/>
      <w:marRight w:val="0"/>
      <w:marTop w:val="0"/>
      <w:marBottom w:val="0"/>
      <w:divBdr>
        <w:top w:val="none" w:sz="0" w:space="0" w:color="auto"/>
        <w:left w:val="none" w:sz="0" w:space="0" w:color="auto"/>
        <w:bottom w:val="none" w:sz="0" w:space="0" w:color="auto"/>
        <w:right w:val="none" w:sz="0" w:space="0" w:color="auto"/>
      </w:divBdr>
    </w:div>
    <w:div w:id="240339511">
      <w:bodyDiv w:val="1"/>
      <w:marLeft w:val="0"/>
      <w:marRight w:val="0"/>
      <w:marTop w:val="0"/>
      <w:marBottom w:val="0"/>
      <w:divBdr>
        <w:top w:val="none" w:sz="0" w:space="0" w:color="auto"/>
        <w:left w:val="none" w:sz="0" w:space="0" w:color="auto"/>
        <w:bottom w:val="none" w:sz="0" w:space="0" w:color="auto"/>
        <w:right w:val="none" w:sz="0" w:space="0" w:color="auto"/>
      </w:divBdr>
    </w:div>
    <w:div w:id="338197719">
      <w:bodyDiv w:val="1"/>
      <w:marLeft w:val="0"/>
      <w:marRight w:val="0"/>
      <w:marTop w:val="0"/>
      <w:marBottom w:val="0"/>
      <w:divBdr>
        <w:top w:val="none" w:sz="0" w:space="0" w:color="auto"/>
        <w:left w:val="none" w:sz="0" w:space="0" w:color="auto"/>
        <w:bottom w:val="none" w:sz="0" w:space="0" w:color="auto"/>
        <w:right w:val="none" w:sz="0" w:space="0" w:color="auto"/>
      </w:divBdr>
    </w:div>
    <w:div w:id="344985387">
      <w:bodyDiv w:val="1"/>
      <w:marLeft w:val="0"/>
      <w:marRight w:val="0"/>
      <w:marTop w:val="0"/>
      <w:marBottom w:val="0"/>
      <w:divBdr>
        <w:top w:val="none" w:sz="0" w:space="0" w:color="auto"/>
        <w:left w:val="none" w:sz="0" w:space="0" w:color="auto"/>
        <w:bottom w:val="none" w:sz="0" w:space="0" w:color="auto"/>
        <w:right w:val="none" w:sz="0" w:space="0" w:color="auto"/>
      </w:divBdr>
    </w:div>
    <w:div w:id="357241320">
      <w:bodyDiv w:val="1"/>
      <w:marLeft w:val="0"/>
      <w:marRight w:val="0"/>
      <w:marTop w:val="0"/>
      <w:marBottom w:val="0"/>
      <w:divBdr>
        <w:top w:val="none" w:sz="0" w:space="0" w:color="auto"/>
        <w:left w:val="none" w:sz="0" w:space="0" w:color="auto"/>
        <w:bottom w:val="none" w:sz="0" w:space="0" w:color="auto"/>
        <w:right w:val="none" w:sz="0" w:space="0" w:color="auto"/>
      </w:divBdr>
    </w:div>
    <w:div w:id="368333865">
      <w:bodyDiv w:val="1"/>
      <w:marLeft w:val="0"/>
      <w:marRight w:val="0"/>
      <w:marTop w:val="0"/>
      <w:marBottom w:val="0"/>
      <w:divBdr>
        <w:top w:val="none" w:sz="0" w:space="0" w:color="auto"/>
        <w:left w:val="none" w:sz="0" w:space="0" w:color="auto"/>
        <w:bottom w:val="none" w:sz="0" w:space="0" w:color="auto"/>
        <w:right w:val="none" w:sz="0" w:space="0" w:color="auto"/>
      </w:divBdr>
    </w:div>
    <w:div w:id="377514091">
      <w:bodyDiv w:val="1"/>
      <w:marLeft w:val="0"/>
      <w:marRight w:val="0"/>
      <w:marTop w:val="0"/>
      <w:marBottom w:val="0"/>
      <w:divBdr>
        <w:top w:val="none" w:sz="0" w:space="0" w:color="auto"/>
        <w:left w:val="none" w:sz="0" w:space="0" w:color="auto"/>
        <w:bottom w:val="none" w:sz="0" w:space="0" w:color="auto"/>
        <w:right w:val="none" w:sz="0" w:space="0" w:color="auto"/>
      </w:divBdr>
    </w:div>
    <w:div w:id="377752135">
      <w:bodyDiv w:val="1"/>
      <w:marLeft w:val="0"/>
      <w:marRight w:val="0"/>
      <w:marTop w:val="0"/>
      <w:marBottom w:val="0"/>
      <w:divBdr>
        <w:top w:val="none" w:sz="0" w:space="0" w:color="auto"/>
        <w:left w:val="none" w:sz="0" w:space="0" w:color="auto"/>
        <w:bottom w:val="none" w:sz="0" w:space="0" w:color="auto"/>
        <w:right w:val="none" w:sz="0" w:space="0" w:color="auto"/>
      </w:divBdr>
    </w:div>
    <w:div w:id="388113475">
      <w:bodyDiv w:val="1"/>
      <w:marLeft w:val="0"/>
      <w:marRight w:val="0"/>
      <w:marTop w:val="0"/>
      <w:marBottom w:val="0"/>
      <w:divBdr>
        <w:top w:val="none" w:sz="0" w:space="0" w:color="auto"/>
        <w:left w:val="none" w:sz="0" w:space="0" w:color="auto"/>
        <w:bottom w:val="none" w:sz="0" w:space="0" w:color="auto"/>
        <w:right w:val="none" w:sz="0" w:space="0" w:color="auto"/>
      </w:divBdr>
    </w:div>
    <w:div w:id="397900011">
      <w:bodyDiv w:val="1"/>
      <w:marLeft w:val="0"/>
      <w:marRight w:val="0"/>
      <w:marTop w:val="0"/>
      <w:marBottom w:val="0"/>
      <w:divBdr>
        <w:top w:val="none" w:sz="0" w:space="0" w:color="auto"/>
        <w:left w:val="none" w:sz="0" w:space="0" w:color="auto"/>
        <w:bottom w:val="none" w:sz="0" w:space="0" w:color="auto"/>
        <w:right w:val="none" w:sz="0" w:space="0" w:color="auto"/>
      </w:divBdr>
    </w:div>
    <w:div w:id="400055453">
      <w:bodyDiv w:val="1"/>
      <w:marLeft w:val="0"/>
      <w:marRight w:val="0"/>
      <w:marTop w:val="0"/>
      <w:marBottom w:val="0"/>
      <w:divBdr>
        <w:top w:val="none" w:sz="0" w:space="0" w:color="auto"/>
        <w:left w:val="none" w:sz="0" w:space="0" w:color="auto"/>
        <w:bottom w:val="none" w:sz="0" w:space="0" w:color="auto"/>
        <w:right w:val="none" w:sz="0" w:space="0" w:color="auto"/>
      </w:divBdr>
    </w:div>
    <w:div w:id="404573120">
      <w:bodyDiv w:val="1"/>
      <w:marLeft w:val="0"/>
      <w:marRight w:val="0"/>
      <w:marTop w:val="0"/>
      <w:marBottom w:val="0"/>
      <w:divBdr>
        <w:top w:val="none" w:sz="0" w:space="0" w:color="auto"/>
        <w:left w:val="none" w:sz="0" w:space="0" w:color="auto"/>
        <w:bottom w:val="none" w:sz="0" w:space="0" w:color="auto"/>
        <w:right w:val="none" w:sz="0" w:space="0" w:color="auto"/>
      </w:divBdr>
    </w:div>
    <w:div w:id="420418990">
      <w:bodyDiv w:val="1"/>
      <w:marLeft w:val="0"/>
      <w:marRight w:val="0"/>
      <w:marTop w:val="0"/>
      <w:marBottom w:val="0"/>
      <w:divBdr>
        <w:top w:val="none" w:sz="0" w:space="0" w:color="auto"/>
        <w:left w:val="none" w:sz="0" w:space="0" w:color="auto"/>
        <w:bottom w:val="none" w:sz="0" w:space="0" w:color="auto"/>
        <w:right w:val="none" w:sz="0" w:space="0" w:color="auto"/>
      </w:divBdr>
    </w:div>
    <w:div w:id="430317533">
      <w:bodyDiv w:val="1"/>
      <w:marLeft w:val="0"/>
      <w:marRight w:val="0"/>
      <w:marTop w:val="0"/>
      <w:marBottom w:val="0"/>
      <w:divBdr>
        <w:top w:val="none" w:sz="0" w:space="0" w:color="auto"/>
        <w:left w:val="none" w:sz="0" w:space="0" w:color="auto"/>
        <w:bottom w:val="none" w:sz="0" w:space="0" w:color="auto"/>
        <w:right w:val="none" w:sz="0" w:space="0" w:color="auto"/>
      </w:divBdr>
    </w:div>
    <w:div w:id="469519759">
      <w:bodyDiv w:val="1"/>
      <w:marLeft w:val="0"/>
      <w:marRight w:val="0"/>
      <w:marTop w:val="0"/>
      <w:marBottom w:val="0"/>
      <w:divBdr>
        <w:top w:val="none" w:sz="0" w:space="0" w:color="auto"/>
        <w:left w:val="none" w:sz="0" w:space="0" w:color="auto"/>
        <w:bottom w:val="none" w:sz="0" w:space="0" w:color="auto"/>
        <w:right w:val="none" w:sz="0" w:space="0" w:color="auto"/>
      </w:divBdr>
    </w:div>
    <w:div w:id="470950576">
      <w:bodyDiv w:val="1"/>
      <w:marLeft w:val="0"/>
      <w:marRight w:val="0"/>
      <w:marTop w:val="0"/>
      <w:marBottom w:val="0"/>
      <w:divBdr>
        <w:top w:val="none" w:sz="0" w:space="0" w:color="auto"/>
        <w:left w:val="none" w:sz="0" w:space="0" w:color="auto"/>
        <w:bottom w:val="none" w:sz="0" w:space="0" w:color="auto"/>
        <w:right w:val="none" w:sz="0" w:space="0" w:color="auto"/>
      </w:divBdr>
    </w:div>
    <w:div w:id="478303529">
      <w:bodyDiv w:val="1"/>
      <w:marLeft w:val="0"/>
      <w:marRight w:val="0"/>
      <w:marTop w:val="0"/>
      <w:marBottom w:val="0"/>
      <w:divBdr>
        <w:top w:val="none" w:sz="0" w:space="0" w:color="auto"/>
        <w:left w:val="none" w:sz="0" w:space="0" w:color="auto"/>
        <w:bottom w:val="none" w:sz="0" w:space="0" w:color="auto"/>
        <w:right w:val="none" w:sz="0" w:space="0" w:color="auto"/>
      </w:divBdr>
    </w:div>
    <w:div w:id="518936036">
      <w:bodyDiv w:val="1"/>
      <w:marLeft w:val="0"/>
      <w:marRight w:val="0"/>
      <w:marTop w:val="0"/>
      <w:marBottom w:val="0"/>
      <w:divBdr>
        <w:top w:val="none" w:sz="0" w:space="0" w:color="auto"/>
        <w:left w:val="none" w:sz="0" w:space="0" w:color="auto"/>
        <w:bottom w:val="none" w:sz="0" w:space="0" w:color="auto"/>
        <w:right w:val="none" w:sz="0" w:space="0" w:color="auto"/>
      </w:divBdr>
    </w:div>
    <w:div w:id="652416931">
      <w:bodyDiv w:val="1"/>
      <w:marLeft w:val="0"/>
      <w:marRight w:val="0"/>
      <w:marTop w:val="0"/>
      <w:marBottom w:val="0"/>
      <w:divBdr>
        <w:top w:val="none" w:sz="0" w:space="0" w:color="auto"/>
        <w:left w:val="none" w:sz="0" w:space="0" w:color="auto"/>
        <w:bottom w:val="none" w:sz="0" w:space="0" w:color="auto"/>
        <w:right w:val="none" w:sz="0" w:space="0" w:color="auto"/>
      </w:divBdr>
    </w:div>
    <w:div w:id="681399232">
      <w:bodyDiv w:val="1"/>
      <w:marLeft w:val="0"/>
      <w:marRight w:val="0"/>
      <w:marTop w:val="0"/>
      <w:marBottom w:val="0"/>
      <w:divBdr>
        <w:top w:val="none" w:sz="0" w:space="0" w:color="auto"/>
        <w:left w:val="none" w:sz="0" w:space="0" w:color="auto"/>
        <w:bottom w:val="none" w:sz="0" w:space="0" w:color="auto"/>
        <w:right w:val="none" w:sz="0" w:space="0" w:color="auto"/>
      </w:divBdr>
    </w:div>
    <w:div w:id="710495530">
      <w:bodyDiv w:val="1"/>
      <w:marLeft w:val="0"/>
      <w:marRight w:val="0"/>
      <w:marTop w:val="0"/>
      <w:marBottom w:val="0"/>
      <w:divBdr>
        <w:top w:val="none" w:sz="0" w:space="0" w:color="auto"/>
        <w:left w:val="none" w:sz="0" w:space="0" w:color="auto"/>
        <w:bottom w:val="none" w:sz="0" w:space="0" w:color="auto"/>
        <w:right w:val="none" w:sz="0" w:space="0" w:color="auto"/>
      </w:divBdr>
    </w:div>
    <w:div w:id="728727483">
      <w:bodyDiv w:val="1"/>
      <w:marLeft w:val="0"/>
      <w:marRight w:val="0"/>
      <w:marTop w:val="0"/>
      <w:marBottom w:val="0"/>
      <w:divBdr>
        <w:top w:val="none" w:sz="0" w:space="0" w:color="auto"/>
        <w:left w:val="none" w:sz="0" w:space="0" w:color="auto"/>
        <w:bottom w:val="none" w:sz="0" w:space="0" w:color="auto"/>
        <w:right w:val="none" w:sz="0" w:space="0" w:color="auto"/>
      </w:divBdr>
    </w:div>
    <w:div w:id="739252275">
      <w:bodyDiv w:val="1"/>
      <w:marLeft w:val="0"/>
      <w:marRight w:val="0"/>
      <w:marTop w:val="0"/>
      <w:marBottom w:val="0"/>
      <w:divBdr>
        <w:top w:val="none" w:sz="0" w:space="0" w:color="auto"/>
        <w:left w:val="none" w:sz="0" w:space="0" w:color="auto"/>
        <w:bottom w:val="none" w:sz="0" w:space="0" w:color="auto"/>
        <w:right w:val="none" w:sz="0" w:space="0" w:color="auto"/>
      </w:divBdr>
    </w:div>
    <w:div w:id="779449616">
      <w:bodyDiv w:val="1"/>
      <w:marLeft w:val="0"/>
      <w:marRight w:val="0"/>
      <w:marTop w:val="0"/>
      <w:marBottom w:val="0"/>
      <w:divBdr>
        <w:top w:val="none" w:sz="0" w:space="0" w:color="auto"/>
        <w:left w:val="none" w:sz="0" w:space="0" w:color="auto"/>
        <w:bottom w:val="none" w:sz="0" w:space="0" w:color="auto"/>
        <w:right w:val="none" w:sz="0" w:space="0" w:color="auto"/>
      </w:divBdr>
    </w:div>
    <w:div w:id="793135956">
      <w:bodyDiv w:val="1"/>
      <w:marLeft w:val="0"/>
      <w:marRight w:val="0"/>
      <w:marTop w:val="0"/>
      <w:marBottom w:val="0"/>
      <w:divBdr>
        <w:top w:val="none" w:sz="0" w:space="0" w:color="auto"/>
        <w:left w:val="none" w:sz="0" w:space="0" w:color="auto"/>
        <w:bottom w:val="none" w:sz="0" w:space="0" w:color="auto"/>
        <w:right w:val="none" w:sz="0" w:space="0" w:color="auto"/>
      </w:divBdr>
    </w:div>
    <w:div w:id="794953560">
      <w:bodyDiv w:val="1"/>
      <w:marLeft w:val="0"/>
      <w:marRight w:val="0"/>
      <w:marTop w:val="0"/>
      <w:marBottom w:val="0"/>
      <w:divBdr>
        <w:top w:val="none" w:sz="0" w:space="0" w:color="auto"/>
        <w:left w:val="none" w:sz="0" w:space="0" w:color="auto"/>
        <w:bottom w:val="none" w:sz="0" w:space="0" w:color="auto"/>
        <w:right w:val="none" w:sz="0" w:space="0" w:color="auto"/>
      </w:divBdr>
    </w:div>
    <w:div w:id="910962949">
      <w:bodyDiv w:val="1"/>
      <w:marLeft w:val="0"/>
      <w:marRight w:val="0"/>
      <w:marTop w:val="0"/>
      <w:marBottom w:val="0"/>
      <w:divBdr>
        <w:top w:val="none" w:sz="0" w:space="0" w:color="auto"/>
        <w:left w:val="none" w:sz="0" w:space="0" w:color="auto"/>
        <w:bottom w:val="none" w:sz="0" w:space="0" w:color="auto"/>
        <w:right w:val="none" w:sz="0" w:space="0" w:color="auto"/>
      </w:divBdr>
      <w:divsChild>
        <w:div w:id="1212574031">
          <w:marLeft w:val="0"/>
          <w:marRight w:val="0"/>
          <w:marTop w:val="0"/>
          <w:marBottom w:val="0"/>
          <w:divBdr>
            <w:top w:val="none" w:sz="0" w:space="0" w:color="auto"/>
            <w:left w:val="none" w:sz="0" w:space="0" w:color="auto"/>
            <w:bottom w:val="none" w:sz="0" w:space="0" w:color="auto"/>
            <w:right w:val="none" w:sz="0" w:space="0" w:color="auto"/>
          </w:divBdr>
        </w:div>
        <w:div w:id="539126258">
          <w:marLeft w:val="0"/>
          <w:marRight w:val="0"/>
          <w:marTop w:val="0"/>
          <w:marBottom w:val="0"/>
          <w:divBdr>
            <w:top w:val="none" w:sz="0" w:space="0" w:color="auto"/>
            <w:left w:val="none" w:sz="0" w:space="0" w:color="auto"/>
            <w:bottom w:val="none" w:sz="0" w:space="0" w:color="auto"/>
            <w:right w:val="none" w:sz="0" w:space="0" w:color="auto"/>
          </w:divBdr>
        </w:div>
        <w:div w:id="2138598727">
          <w:marLeft w:val="0"/>
          <w:marRight w:val="0"/>
          <w:marTop w:val="0"/>
          <w:marBottom w:val="0"/>
          <w:divBdr>
            <w:top w:val="none" w:sz="0" w:space="0" w:color="auto"/>
            <w:left w:val="none" w:sz="0" w:space="0" w:color="auto"/>
            <w:bottom w:val="none" w:sz="0" w:space="0" w:color="auto"/>
            <w:right w:val="none" w:sz="0" w:space="0" w:color="auto"/>
          </w:divBdr>
        </w:div>
        <w:div w:id="1979215484">
          <w:marLeft w:val="0"/>
          <w:marRight w:val="0"/>
          <w:marTop w:val="0"/>
          <w:marBottom w:val="0"/>
          <w:divBdr>
            <w:top w:val="none" w:sz="0" w:space="0" w:color="auto"/>
            <w:left w:val="none" w:sz="0" w:space="0" w:color="auto"/>
            <w:bottom w:val="none" w:sz="0" w:space="0" w:color="auto"/>
            <w:right w:val="none" w:sz="0" w:space="0" w:color="auto"/>
          </w:divBdr>
        </w:div>
      </w:divsChild>
    </w:div>
    <w:div w:id="915822874">
      <w:bodyDiv w:val="1"/>
      <w:marLeft w:val="0"/>
      <w:marRight w:val="0"/>
      <w:marTop w:val="0"/>
      <w:marBottom w:val="0"/>
      <w:divBdr>
        <w:top w:val="none" w:sz="0" w:space="0" w:color="auto"/>
        <w:left w:val="none" w:sz="0" w:space="0" w:color="auto"/>
        <w:bottom w:val="none" w:sz="0" w:space="0" w:color="auto"/>
        <w:right w:val="none" w:sz="0" w:space="0" w:color="auto"/>
      </w:divBdr>
    </w:div>
    <w:div w:id="968316046">
      <w:bodyDiv w:val="1"/>
      <w:marLeft w:val="0"/>
      <w:marRight w:val="0"/>
      <w:marTop w:val="0"/>
      <w:marBottom w:val="0"/>
      <w:divBdr>
        <w:top w:val="none" w:sz="0" w:space="0" w:color="auto"/>
        <w:left w:val="none" w:sz="0" w:space="0" w:color="auto"/>
        <w:bottom w:val="none" w:sz="0" w:space="0" w:color="auto"/>
        <w:right w:val="none" w:sz="0" w:space="0" w:color="auto"/>
      </w:divBdr>
    </w:div>
    <w:div w:id="996956935">
      <w:bodyDiv w:val="1"/>
      <w:marLeft w:val="0"/>
      <w:marRight w:val="0"/>
      <w:marTop w:val="0"/>
      <w:marBottom w:val="0"/>
      <w:divBdr>
        <w:top w:val="none" w:sz="0" w:space="0" w:color="auto"/>
        <w:left w:val="none" w:sz="0" w:space="0" w:color="auto"/>
        <w:bottom w:val="none" w:sz="0" w:space="0" w:color="auto"/>
        <w:right w:val="none" w:sz="0" w:space="0" w:color="auto"/>
      </w:divBdr>
    </w:div>
    <w:div w:id="998776021">
      <w:bodyDiv w:val="1"/>
      <w:marLeft w:val="0"/>
      <w:marRight w:val="0"/>
      <w:marTop w:val="0"/>
      <w:marBottom w:val="0"/>
      <w:divBdr>
        <w:top w:val="none" w:sz="0" w:space="0" w:color="auto"/>
        <w:left w:val="none" w:sz="0" w:space="0" w:color="auto"/>
        <w:bottom w:val="none" w:sz="0" w:space="0" w:color="auto"/>
        <w:right w:val="none" w:sz="0" w:space="0" w:color="auto"/>
      </w:divBdr>
    </w:div>
    <w:div w:id="1003363041">
      <w:bodyDiv w:val="1"/>
      <w:marLeft w:val="0"/>
      <w:marRight w:val="0"/>
      <w:marTop w:val="0"/>
      <w:marBottom w:val="0"/>
      <w:divBdr>
        <w:top w:val="none" w:sz="0" w:space="0" w:color="auto"/>
        <w:left w:val="none" w:sz="0" w:space="0" w:color="auto"/>
        <w:bottom w:val="none" w:sz="0" w:space="0" w:color="auto"/>
        <w:right w:val="none" w:sz="0" w:space="0" w:color="auto"/>
      </w:divBdr>
    </w:div>
    <w:div w:id="1035934584">
      <w:bodyDiv w:val="1"/>
      <w:marLeft w:val="0"/>
      <w:marRight w:val="0"/>
      <w:marTop w:val="0"/>
      <w:marBottom w:val="0"/>
      <w:divBdr>
        <w:top w:val="none" w:sz="0" w:space="0" w:color="auto"/>
        <w:left w:val="none" w:sz="0" w:space="0" w:color="auto"/>
        <w:bottom w:val="none" w:sz="0" w:space="0" w:color="auto"/>
        <w:right w:val="none" w:sz="0" w:space="0" w:color="auto"/>
      </w:divBdr>
    </w:div>
    <w:div w:id="1072460791">
      <w:bodyDiv w:val="1"/>
      <w:marLeft w:val="0"/>
      <w:marRight w:val="0"/>
      <w:marTop w:val="0"/>
      <w:marBottom w:val="0"/>
      <w:divBdr>
        <w:top w:val="none" w:sz="0" w:space="0" w:color="auto"/>
        <w:left w:val="none" w:sz="0" w:space="0" w:color="auto"/>
        <w:bottom w:val="none" w:sz="0" w:space="0" w:color="auto"/>
        <w:right w:val="none" w:sz="0" w:space="0" w:color="auto"/>
      </w:divBdr>
    </w:div>
    <w:div w:id="1074208172">
      <w:bodyDiv w:val="1"/>
      <w:marLeft w:val="0"/>
      <w:marRight w:val="0"/>
      <w:marTop w:val="0"/>
      <w:marBottom w:val="0"/>
      <w:divBdr>
        <w:top w:val="none" w:sz="0" w:space="0" w:color="auto"/>
        <w:left w:val="none" w:sz="0" w:space="0" w:color="auto"/>
        <w:bottom w:val="none" w:sz="0" w:space="0" w:color="auto"/>
        <w:right w:val="none" w:sz="0" w:space="0" w:color="auto"/>
      </w:divBdr>
    </w:div>
    <w:div w:id="1084571499">
      <w:bodyDiv w:val="1"/>
      <w:marLeft w:val="0"/>
      <w:marRight w:val="0"/>
      <w:marTop w:val="0"/>
      <w:marBottom w:val="0"/>
      <w:divBdr>
        <w:top w:val="none" w:sz="0" w:space="0" w:color="auto"/>
        <w:left w:val="none" w:sz="0" w:space="0" w:color="auto"/>
        <w:bottom w:val="none" w:sz="0" w:space="0" w:color="auto"/>
        <w:right w:val="none" w:sz="0" w:space="0" w:color="auto"/>
      </w:divBdr>
    </w:div>
    <w:div w:id="1110198734">
      <w:bodyDiv w:val="1"/>
      <w:marLeft w:val="0"/>
      <w:marRight w:val="0"/>
      <w:marTop w:val="0"/>
      <w:marBottom w:val="0"/>
      <w:divBdr>
        <w:top w:val="none" w:sz="0" w:space="0" w:color="auto"/>
        <w:left w:val="none" w:sz="0" w:space="0" w:color="auto"/>
        <w:bottom w:val="none" w:sz="0" w:space="0" w:color="auto"/>
        <w:right w:val="none" w:sz="0" w:space="0" w:color="auto"/>
      </w:divBdr>
    </w:div>
    <w:div w:id="1117870915">
      <w:bodyDiv w:val="1"/>
      <w:marLeft w:val="0"/>
      <w:marRight w:val="0"/>
      <w:marTop w:val="0"/>
      <w:marBottom w:val="0"/>
      <w:divBdr>
        <w:top w:val="none" w:sz="0" w:space="0" w:color="auto"/>
        <w:left w:val="none" w:sz="0" w:space="0" w:color="auto"/>
        <w:bottom w:val="none" w:sz="0" w:space="0" w:color="auto"/>
        <w:right w:val="none" w:sz="0" w:space="0" w:color="auto"/>
      </w:divBdr>
    </w:div>
    <w:div w:id="1202328199">
      <w:bodyDiv w:val="1"/>
      <w:marLeft w:val="0"/>
      <w:marRight w:val="0"/>
      <w:marTop w:val="0"/>
      <w:marBottom w:val="0"/>
      <w:divBdr>
        <w:top w:val="none" w:sz="0" w:space="0" w:color="auto"/>
        <w:left w:val="none" w:sz="0" w:space="0" w:color="auto"/>
        <w:bottom w:val="none" w:sz="0" w:space="0" w:color="auto"/>
        <w:right w:val="none" w:sz="0" w:space="0" w:color="auto"/>
      </w:divBdr>
    </w:div>
    <w:div w:id="1230068819">
      <w:bodyDiv w:val="1"/>
      <w:marLeft w:val="0"/>
      <w:marRight w:val="0"/>
      <w:marTop w:val="0"/>
      <w:marBottom w:val="0"/>
      <w:divBdr>
        <w:top w:val="none" w:sz="0" w:space="0" w:color="auto"/>
        <w:left w:val="none" w:sz="0" w:space="0" w:color="auto"/>
        <w:bottom w:val="none" w:sz="0" w:space="0" w:color="auto"/>
        <w:right w:val="none" w:sz="0" w:space="0" w:color="auto"/>
      </w:divBdr>
    </w:div>
    <w:div w:id="1244493463">
      <w:bodyDiv w:val="1"/>
      <w:marLeft w:val="0"/>
      <w:marRight w:val="0"/>
      <w:marTop w:val="0"/>
      <w:marBottom w:val="0"/>
      <w:divBdr>
        <w:top w:val="none" w:sz="0" w:space="0" w:color="auto"/>
        <w:left w:val="none" w:sz="0" w:space="0" w:color="auto"/>
        <w:bottom w:val="none" w:sz="0" w:space="0" w:color="auto"/>
        <w:right w:val="none" w:sz="0" w:space="0" w:color="auto"/>
      </w:divBdr>
    </w:div>
    <w:div w:id="1270434884">
      <w:bodyDiv w:val="1"/>
      <w:marLeft w:val="0"/>
      <w:marRight w:val="0"/>
      <w:marTop w:val="0"/>
      <w:marBottom w:val="0"/>
      <w:divBdr>
        <w:top w:val="none" w:sz="0" w:space="0" w:color="auto"/>
        <w:left w:val="none" w:sz="0" w:space="0" w:color="auto"/>
        <w:bottom w:val="none" w:sz="0" w:space="0" w:color="auto"/>
        <w:right w:val="none" w:sz="0" w:space="0" w:color="auto"/>
      </w:divBdr>
    </w:div>
    <w:div w:id="1355382423">
      <w:bodyDiv w:val="1"/>
      <w:marLeft w:val="0"/>
      <w:marRight w:val="0"/>
      <w:marTop w:val="0"/>
      <w:marBottom w:val="0"/>
      <w:divBdr>
        <w:top w:val="none" w:sz="0" w:space="0" w:color="auto"/>
        <w:left w:val="none" w:sz="0" w:space="0" w:color="auto"/>
        <w:bottom w:val="none" w:sz="0" w:space="0" w:color="auto"/>
        <w:right w:val="none" w:sz="0" w:space="0" w:color="auto"/>
      </w:divBdr>
    </w:div>
    <w:div w:id="1393235637">
      <w:bodyDiv w:val="1"/>
      <w:marLeft w:val="0"/>
      <w:marRight w:val="0"/>
      <w:marTop w:val="0"/>
      <w:marBottom w:val="0"/>
      <w:divBdr>
        <w:top w:val="none" w:sz="0" w:space="0" w:color="auto"/>
        <w:left w:val="none" w:sz="0" w:space="0" w:color="auto"/>
        <w:bottom w:val="none" w:sz="0" w:space="0" w:color="auto"/>
        <w:right w:val="none" w:sz="0" w:space="0" w:color="auto"/>
      </w:divBdr>
    </w:div>
    <w:div w:id="1435586956">
      <w:bodyDiv w:val="1"/>
      <w:marLeft w:val="0"/>
      <w:marRight w:val="0"/>
      <w:marTop w:val="0"/>
      <w:marBottom w:val="0"/>
      <w:divBdr>
        <w:top w:val="none" w:sz="0" w:space="0" w:color="auto"/>
        <w:left w:val="none" w:sz="0" w:space="0" w:color="auto"/>
        <w:bottom w:val="none" w:sz="0" w:space="0" w:color="auto"/>
        <w:right w:val="none" w:sz="0" w:space="0" w:color="auto"/>
      </w:divBdr>
    </w:div>
    <w:div w:id="1443765095">
      <w:bodyDiv w:val="1"/>
      <w:marLeft w:val="0"/>
      <w:marRight w:val="0"/>
      <w:marTop w:val="0"/>
      <w:marBottom w:val="0"/>
      <w:divBdr>
        <w:top w:val="none" w:sz="0" w:space="0" w:color="auto"/>
        <w:left w:val="none" w:sz="0" w:space="0" w:color="auto"/>
        <w:bottom w:val="none" w:sz="0" w:space="0" w:color="auto"/>
        <w:right w:val="none" w:sz="0" w:space="0" w:color="auto"/>
      </w:divBdr>
    </w:div>
    <w:div w:id="1457916572">
      <w:bodyDiv w:val="1"/>
      <w:marLeft w:val="0"/>
      <w:marRight w:val="0"/>
      <w:marTop w:val="0"/>
      <w:marBottom w:val="0"/>
      <w:divBdr>
        <w:top w:val="none" w:sz="0" w:space="0" w:color="auto"/>
        <w:left w:val="none" w:sz="0" w:space="0" w:color="auto"/>
        <w:bottom w:val="none" w:sz="0" w:space="0" w:color="auto"/>
        <w:right w:val="none" w:sz="0" w:space="0" w:color="auto"/>
      </w:divBdr>
    </w:div>
    <w:div w:id="1570726869">
      <w:bodyDiv w:val="1"/>
      <w:marLeft w:val="0"/>
      <w:marRight w:val="0"/>
      <w:marTop w:val="0"/>
      <w:marBottom w:val="0"/>
      <w:divBdr>
        <w:top w:val="none" w:sz="0" w:space="0" w:color="auto"/>
        <w:left w:val="none" w:sz="0" w:space="0" w:color="auto"/>
        <w:bottom w:val="none" w:sz="0" w:space="0" w:color="auto"/>
        <w:right w:val="none" w:sz="0" w:space="0" w:color="auto"/>
      </w:divBdr>
    </w:div>
    <w:div w:id="1640840858">
      <w:bodyDiv w:val="1"/>
      <w:marLeft w:val="0"/>
      <w:marRight w:val="0"/>
      <w:marTop w:val="0"/>
      <w:marBottom w:val="0"/>
      <w:divBdr>
        <w:top w:val="none" w:sz="0" w:space="0" w:color="auto"/>
        <w:left w:val="none" w:sz="0" w:space="0" w:color="auto"/>
        <w:bottom w:val="none" w:sz="0" w:space="0" w:color="auto"/>
        <w:right w:val="none" w:sz="0" w:space="0" w:color="auto"/>
      </w:divBdr>
    </w:div>
    <w:div w:id="1694265079">
      <w:bodyDiv w:val="1"/>
      <w:marLeft w:val="0"/>
      <w:marRight w:val="0"/>
      <w:marTop w:val="0"/>
      <w:marBottom w:val="0"/>
      <w:divBdr>
        <w:top w:val="none" w:sz="0" w:space="0" w:color="auto"/>
        <w:left w:val="none" w:sz="0" w:space="0" w:color="auto"/>
        <w:bottom w:val="none" w:sz="0" w:space="0" w:color="auto"/>
        <w:right w:val="none" w:sz="0" w:space="0" w:color="auto"/>
      </w:divBdr>
    </w:div>
    <w:div w:id="1699089509">
      <w:bodyDiv w:val="1"/>
      <w:marLeft w:val="0"/>
      <w:marRight w:val="0"/>
      <w:marTop w:val="0"/>
      <w:marBottom w:val="0"/>
      <w:divBdr>
        <w:top w:val="none" w:sz="0" w:space="0" w:color="auto"/>
        <w:left w:val="none" w:sz="0" w:space="0" w:color="auto"/>
        <w:bottom w:val="none" w:sz="0" w:space="0" w:color="auto"/>
        <w:right w:val="none" w:sz="0" w:space="0" w:color="auto"/>
      </w:divBdr>
    </w:div>
    <w:div w:id="1718972622">
      <w:bodyDiv w:val="1"/>
      <w:marLeft w:val="0"/>
      <w:marRight w:val="0"/>
      <w:marTop w:val="0"/>
      <w:marBottom w:val="0"/>
      <w:divBdr>
        <w:top w:val="none" w:sz="0" w:space="0" w:color="auto"/>
        <w:left w:val="none" w:sz="0" w:space="0" w:color="auto"/>
        <w:bottom w:val="none" w:sz="0" w:space="0" w:color="auto"/>
        <w:right w:val="none" w:sz="0" w:space="0" w:color="auto"/>
      </w:divBdr>
    </w:div>
    <w:div w:id="1730690835">
      <w:bodyDiv w:val="1"/>
      <w:marLeft w:val="0"/>
      <w:marRight w:val="0"/>
      <w:marTop w:val="0"/>
      <w:marBottom w:val="0"/>
      <w:divBdr>
        <w:top w:val="none" w:sz="0" w:space="0" w:color="auto"/>
        <w:left w:val="none" w:sz="0" w:space="0" w:color="auto"/>
        <w:bottom w:val="none" w:sz="0" w:space="0" w:color="auto"/>
        <w:right w:val="none" w:sz="0" w:space="0" w:color="auto"/>
      </w:divBdr>
    </w:div>
    <w:div w:id="1750081314">
      <w:bodyDiv w:val="1"/>
      <w:marLeft w:val="0"/>
      <w:marRight w:val="0"/>
      <w:marTop w:val="0"/>
      <w:marBottom w:val="0"/>
      <w:divBdr>
        <w:top w:val="none" w:sz="0" w:space="0" w:color="auto"/>
        <w:left w:val="none" w:sz="0" w:space="0" w:color="auto"/>
        <w:bottom w:val="none" w:sz="0" w:space="0" w:color="auto"/>
        <w:right w:val="none" w:sz="0" w:space="0" w:color="auto"/>
      </w:divBdr>
    </w:div>
    <w:div w:id="1754351634">
      <w:bodyDiv w:val="1"/>
      <w:marLeft w:val="0"/>
      <w:marRight w:val="0"/>
      <w:marTop w:val="0"/>
      <w:marBottom w:val="0"/>
      <w:divBdr>
        <w:top w:val="none" w:sz="0" w:space="0" w:color="auto"/>
        <w:left w:val="none" w:sz="0" w:space="0" w:color="auto"/>
        <w:bottom w:val="none" w:sz="0" w:space="0" w:color="auto"/>
        <w:right w:val="none" w:sz="0" w:space="0" w:color="auto"/>
      </w:divBdr>
    </w:div>
    <w:div w:id="1921791612">
      <w:bodyDiv w:val="1"/>
      <w:marLeft w:val="0"/>
      <w:marRight w:val="0"/>
      <w:marTop w:val="0"/>
      <w:marBottom w:val="0"/>
      <w:divBdr>
        <w:top w:val="none" w:sz="0" w:space="0" w:color="auto"/>
        <w:left w:val="none" w:sz="0" w:space="0" w:color="auto"/>
        <w:bottom w:val="none" w:sz="0" w:space="0" w:color="auto"/>
        <w:right w:val="none" w:sz="0" w:space="0" w:color="auto"/>
      </w:divBdr>
    </w:div>
    <w:div w:id="1964580126">
      <w:bodyDiv w:val="1"/>
      <w:marLeft w:val="0"/>
      <w:marRight w:val="0"/>
      <w:marTop w:val="0"/>
      <w:marBottom w:val="0"/>
      <w:divBdr>
        <w:top w:val="none" w:sz="0" w:space="0" w:color="auto"/>
        <w:left w:val="none" w:sz="0" w:space="0" w:color="auto"/>
        <w:bottom w:val="none" w:sz="0" w:space="0" w:color="auto"/>
        <w:right w:val="none" w:sz="0" w:space="0" w:color="auto"/>
      </w:divBdr>
    </w:div>
    <w:div w:id="2020815293">
      <w:bodyDiv w:val="1"/>
      <w:marLeft w:val="0"/>
      <w:marRight w:val="0"/>
      <w:marTop w:val="0"/>
      <w:marBottom w:val="0"/>
      <w:divBdr>
        <w:top w:val="none" w:sz="0" w:space="0" w:color="auto"/>
        <w:left w:val="none" w:sz="0" w:space="0" w:color="auto"/>
        <w:bottom w:val="none" w:sz="0" w:space="0" w:color="auto"/>
        <w:right w:val="none" w:sz="0" w:space="0" w:color="auto"/>
      </w:divBdr>
    </w:div>
    <w:div w:id="2040080978">
      <w:bodyDiv w:val="1"/>
      <w:marLeft w:val="0"/>
      <w:marRight w:val="0"/>
      <w:marTop w:val="0"/>
      <w:marBottom w:val="0"/>
      <w:divBdr>
        <w:top w:val="none" w:sz="0" w:space="0" w:color="auto"/>
        <w:left w:val="none" w:sz="0" w:space="0" w:color="auto"/>
        <w:bottom w:val="none" w:sz="0" w:space="0" w:color="auto"/>
        <w:right w:val="none" w:sz="0" w:space="0" w:color="auto"/>
      </w:divBdr>
    </w:div>
    <w:div w:id="2046830434">
      <w:bodyDiv w:val="1"/>
      <w:marLeft w:val="0"/>
      <w:marRight w:val="0"/>
      <w:marTop w:val="0"/>
      <w:marBottom w:val="0"/>
      <w:divBdr>
        <w:top w:val="none" w:sz="0" w:space="0" w:color="auto"/>
        <w:left w:val="none" w:sz="0" w:space="0" w:color="auto"/>
        <w:bottom w:val="none" w:sz="0" w:space="0" w:color="auto"/>
        <w:right w:val="none" w:sz="0" w:space="0" w:color="auto"/>
      </w:divBdr>
    </w:div>
    <w:div w:id="2057120945">
      <w:bodyDiv w:val="1"/>
      <w:marLeft w:val="0"/>
      <w:marRight w:val="0"/>
      <w:marTop w:val="0"/>
      <w:marBottom w:val="0"/>
      <w:divBdr>
        <w:top w:val="none" w:sz="0" w:space="0" w:color="auto"/>
        <w:left w:val="none" w:sz="0" w:space="0" w:color="auto"/>
        <w:bottom w:val="none" w:sz="0" w:space="0" w:color="auto"/>
        <w:right w:val="none" w:sz="0" w:space="0" w:color="auto"/>
      </w:divBdr>
    </w:div>
    <w:div w:id="2095321374">
      <w:bodyDiv w:val="1"/>
      <w:marLeft w:val="0"/>
      <w:marRight w:val="0"/>
      <w:marTop w:val="0"/>
      <w:marBottom w:val="0"/>
      <w:divBdr>
        <w:top w:val="none" w:sz="0" w:space="0" w:color="auto"/>
        <w:left w:val="none" w:sz="0" w:space="0" w:color="auto"/>
        <w:bottom w:val="none" w:sz="0" w:space="0" w:color="auto"/>
        <w:right w:val="none" w:sz="0" w:space="0" w:color="auto"/>
      </w:divBdr>
    </w:div>
    <w:div w:id="21219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vainod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vainode.lv" TargetMode="External"/><Relationship Id="rId4" Type="http://schemas.openxmlformats.org/officeDocument/2006/relationships/settings" Target="settings.xml"/><Relationship Id="rId9" Type="http://schemas.openxmlformats.org/officeDocument/2006/relationships/hyperlink" Target="mailto:dome@vainod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E43D-09F5-4017-8983-A9D1FEB6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17806</Words>
  <Characters>10150</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Aldis.V</dc:creator>
  <cp:keywords/>
  <dc:description/>
  <cp:lastModifiedBy>Inese Pūlīte</cp:lastModifiedBy>
  <cp:revision>5</cp:revision>
  <cp:lastPrinted>2018-08-17T06:51:00Z</cp:lastPrinted>
  <dcterms:created xsi:type="dcterms:W3CDTF">2018-10-16T07:33:00Z</dcterms:created>
  <dcterms:modified xsi:type="dcterms:W3CDTF">2018-11-01T12:25:00Z</dcterms:modified>
</cp:coreProperties>
</file>