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71" w:rsidRPr="00810671" w:rsidRDefault="00810671" w:rsidP="00810671">
      <w:pPr>
        <w:spacing w:after="0" w:line="240" w:lineRule="auto"/>
        <w:jc w:val="right"/>
        <w:rPr>
          <w:rFonts w:ascii="Times New Roman" w:eastAsia="Times New Roman" w:hAnsi="Times New Roman"/>
          <w:sz w:val="20"/>
          <w:szCs w:val="20"/>
          <w:lang w:eastAsia="lv-LV"/>
        </w:rPr>
      </w:pPr>
      <w:bookmarkStart w:id="0" w:name="_GoBack"/>
      <w:bookmarkEnd w:id="0"/>
      <w:r w:rsidRPr="00810671">
        <w:rPr>
          <w:rFonts w:ascii="Times New Roman" w:eastAsia="Times New Roman" w:hAnsi="Times New Roman"/>
          <w:sz w:val="20"/>
          <w:szCs w:val="20"/>
          <w:lang w:eastAsia="lv-LV"/>
        </w:rPr>
        <w:t>APSTIPRINĀTI</w:t>
      </w:r>
    </w:p>
    <w:p w:rsidR="00810671" w:rsidRPr="00810671" w:rsidRDefault="00810671" w:rsidP="00810671">
      <w:pPr>
        <w:spacing w:after="0" w:line="240" w:lineRule="auto"/>
        <w:jc w:val="right"/>
        <w:rPr>
          <w:rFonts w:ascii="Times New Roman" w:eastAsia="Times New Roman" w:hAnsi="Times New Roman"/>
          <w:sz w:val="20"/>
          <w:szCs w:val="20"/>
          <w:lang w:eastAsia="lv-LV"/>
        </w:rPr>
      </w:pPr>
      <w:r w:rsidRPr="00810671">
        <w:rPr>
          <w:rFonts w:ascii="Times New Roman" w:eastAsia="Times New Roman" w:hAnsi="Times New Roman"/>
          <w:sz w:val="20"/>
          <w:szCs w:val="20"/>
          <w:lang w:eastAsia="lv-LV"/>
        </w:rPr>
        <w:t xml:space="preserve">ar Vaiņodes novada domes  </w:t>
      </w:r>
    </w:p>
    <w:p w:rsidR="00810671" w:rsidRPr="00810671" w:rsidRDefault="00810671" w:rsidP="00810671">
      <w:pPr>
        <w:spacing w:after="0" w:line="240" w:lineRule="auto"/>
        <w:jc w:val="right"/>
        <w:rPr>
          <w:rFonts w:ascii="Times New Roman" w:eastAsia="Times New Roman" w:hAnsi="Times New Roman"/>
          <w:sz w:val="20"/>
          <w:szCs w:val="20"/>
          <w:lang w:eastAsia="lv-LV"/>
        </w:rPr>
      </w:pPr>
      <w:r w:rsidRPr="00810671">
        <w:rPr>
          <w:rFonts w:ascii="Times New Roman" w:eastAsia="Times New Roman" w:hAnsi="Times New Roman"/>
          <w:sz w:val="20"/>
          <w:szCs w:val="20"/>
          <w:lang w:eastAsia="lv-LV"/>
        </w:rPr>
        <w:t xml:space="preserve">2018.gada 23.janvāra sēdes </w:t>
      </w:r>
    </w:p>
    <w:p w:rsidR="00810671" w:rsidRPr="00810671" w:rsidRDefault="00810671" w:rsidP="00810671">
      <w:pPr>
        <w:spacing w:after="0" w:line="240" w:lineRule="auto"/>
        <w:jc w:val="right"/>
        <w:rPr>
          <w:rFonts w:ascii="Times New Roman" w:eastAsia="Times New Roman" w:hAnsi="Times New Roman"/>
          <w:sz w:val="20"/>
          <w:szCs w:val="20"/>
          <w:lang w:eastAsia="lv-LV"/>
        </w:rPr>
      </w:pPr>
      <w:r w:rsidRPr="00810671">
        <w:rPr>
          <w:rFonts w:ascii="Times New Roman" w:eastAsia="Times New Roman" w:hAnsi="Times New Roman"/>
          <w:sz w:val="20"/>
          <w:szCs w:val="20"/>
          <w:lang w:eastAsia="lv-LV"/>
        </w:rPr>
        <w:t xml:space="preserve">lēmumu </w:t>
      </w:r>
      <w:r w:rsidRPr="00810671">
        <w:rPr>
          <w:rFonts w:ascii="Times New Roman" w:eastAsia="Times New Roman" w:hAnsi="Times New Roman"/>
          <w:sz w:val="24"/>
          <w:szCs w:val="24"/>
          <w:lang w:eastAsia="lv-LV"/>
        </w:rPr>
        <w:t xml:space="preserve"> </w:t>
      </w:r>
      <w:r w:rsidRPr="00810671">
        <w:rPr>
          <w:rFonts w:ascii="Times New Roman" w:eastAsia="Times New Roman" w:hAnsi="Times New Roman"/>
          <w:sz w:val="20"/>
          <w:szCs w:val="20"/>
          <w:lang w:eastAsia="lv-LV"/>
        </w:rPr>
        <w:t>(prot. Nr. 2., 16.p.)</w:t>
      </w:r>
    </w:p>
    <w:p w:rsidR="00810671" w:rsidRDefault="00810671" w:rsidP="00810671">
      <w:pPr>
        <w:jc w:val="center"/>
        <w:rPr>
          <w:rFonts w:ascii="Times New Roman" w:eastAsia="Times New Roman" w:hAnsi="Times New Roman"/>
          <w:b/>
          <w:bCs/>
          <w:sz w:val="24"/>
          <w:szCs w:val="24"/>
          <w:lang w:eastAsia="lv-LV"/>
        </w:rPr>
      </w:pPr>
    </w:p>
    <w:p w:rsidR="00810671" w:rsidRPr="00810671" w:rsidRDefault="00810671" w:rsidP="00810671">
      <w:pPr>
        <w:jc w:val="center"/>
        <w:rPr>
          <w:rFonts w:ascii="Times New Roman" w:eastAsia="Times New Roman" w:hAnsi="Times New Roman"/>
          <w:b/>
          <w:bCs/>
          <w:sz w:val="24"/>
          <w:szCs w:val="24"/>
          <w:lang w:eastAsia="lv-LV"/>
        </w:rPr>
      </w:pPr>
      <w:r w:rsidRPr="00810671">
        <w:rPr>
          <w:rFonts w:ascii="Times New Roman" w:eastAsia="Times New Roman" w:hAnsi="Times New Roman"/>
          <w:b/>
          <w:bCs/>
          <w:sz w:val="24"/>
          <w:szCs w:val="24"/>
          <w:lang w:eastAsia="lv-LV"/>
        </w:rPr>
        <w:t>VAIŅODES NOVADA PAŠVALDĪBAS</w:t>
      </w:r>
    </w:p>
    <w:p w:rsidR="00810671" w:rsidRPr="00810671" w:rsidRDefault="00810671" w:rsidP="00810671">
      <w:pPr>
        <w:jc w:val="center"/>
        <w:rPr>
          <w:rFonts w:ascii="Times New Roman" w:eastAsia="Times New Roman" w:hAnsi="Times New Roman"/>
          <w:b/>
          <w:bCs/>
          <w:sz w:val="24"/>
          <w:szCs w:val="24"/>
          <w:lang w:eastAsia="lv-LV"/>
        </w:rPr>
      </w:pPr>
      <w:r w:rsidRPr="00810671">
        <w:rPr>
          <w:rFonts w:ascii="Times New Roman" w:eastAsia="Times New Roman" w:hAnsi="Times New Roman"/>
          <w:b/>
          <w:bCs/>
          <w:sz w:val="24"/>
          <w:szCs w:val="24"/>
          <w:lang w:eastAsia="lv-LV"/>
        </w:rPr>
        <w:t>SAISTOŠIE NOTEIKUMI Nr. 3</w:t>
      </w:r>
    </w:p>
    <w:p w:rsidR="00810671" w:rsidRPr="00810671" w:rsidRDefault="00810671" w:rsidP="00810671">
      <w:pPr>
        <w:jc w:val="center"/>
        <w:rPr>
          <w:rFonts w:ascii="Times New Roman" w:eastAsia="Times New Roman" w:hAnsi="Times New Roman"/>
          <w:b/>
          <w:bCs/>
          <w:sz w:val="24"/>
          <w:szCs w:val="24"/>
          <w:lang w:eastAsia="lv-LV"/>
        </w:rPr>
      </w:pPr>
      <w:r w:rsidRPr="00810671">
        <w:rPr>
          <w:rFonts w:ascii="Times New Roman" w:eastAsia="Times New Roman" w:hAnsi="Times New Roman"/>
          <w:b/>
          <w:bCs/>
          <w:sz w:val="24"/>
          <w:szCs w:val="24"/>
          <w:lang w:eastAsia="lv-LV"/>
        </w:rPr>
        <w:t>PAR SOCIĀLĀS PALĪDZĪBAS PABALSTIEM VAIŅODES NOVADĀ</w:t>
      </w:r>
    </w:p>
    <w:p w:rsidR="00810671" w:rsidRPr="00810671" w:rsidRDefault="00810671" w:rsidP="00810671">
      <w:pPr>
        <w:spacing w:after="0" w:line="240" w:lineRule="auto"/>
        <w:jc w:val="both"/>
        <w:rPr>
          <w:rFonts w:ascii="Times New Roman" w:eastAsia="Times New Roman" w:hAnsi="Times New Roman"/>
          <w:b/>
          <w:bCs/>
          <w:lang w:eastAsia="lv-LV"/>
        </w:rPr>
      </w:pPr>
    </w:p>
    <w:p w:rsidR="00810671" w:rsidRPr="00810671" w:rsidRDefault="00810671" w:rsidP="00810671">
      <w:pPr>
        <w:spacing w:after="0" w:line="240" w:lineRule="auto"/>
        <w:ind w:firstLine="720"/>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Izdoti  saskaņā ar:</w:t>
      </w:r>
    </w:p>
    <w:p w:rsidR="00810671" w:rsidRPr="00810671" w:rsidRDefault="00810671" w:rsidP="00810671">
      <w:pPr>
        <w:spacing w:after="0" w:line="240" w:lineRule="auto"/>
        <w:ind w:firstLine="720"/>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Sociālo pakalpojumu un sociālās  palīdzības likuma</w:t>
      </w:r>
    </w:p>
    <w:p w:rsidR="00810671" w:rsidRPr="00810671" w:rsidRDefault="00810671" w:rsidP="00810671">
      <w:pPr>
        <w:spacing w:after="0" w:line="240" w:lineRule="auto"/>
        <w:ind w:firstLine="720"/>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 33.panta otro daļu,  35.panta, otro, ceturto un piekto daļu,</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likuma “ Par palīdzību dzīvokļa jautājumu risināšanā” 25</w:t>
      </w:r>
      <w:r w:rsidRPr="00810671">
        <w:rPr>
          <w:rFonts w:ascii="Times New Roman" w:eastAsia="Times New Roman" w:hAnsi="Times New Roman"/>
          <w:bCs/>
          <w:sz w:val="20"/>
          <w:szCs w:val="20"/>
          <w:vertAlign w:val="superscript"/>
          <w:lang w:eastAsia="lv-LV"/>
        </w:rPr>
        <w:t>2</w:t>
      </w:r>
      <w:r w:rsidRPr="00810671">
        <w:rPr>
          <w:rFonts w:ascii="Times New Roman" w:eastAsia="Times New Roman" w:hAnsi="Times New Roman"/>
          <w:bCs/>
          <w:sz w:val="20"/>
          <w:szCs w:val="20"/>
          <w:lang w:eastAsia="lv-LV"/>
        </w:rPr>
        <w:t>.panta pirmo un piekto daļu, 14.panta sesto daļu,</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Ministru kabineta 17.06.2009. noteikumu Nr.550 „Kārtība, kādā aprēķināms, piešķirams, </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               izmaksājams pabalsts garantētā minimālā ienākuma līmeņa nodrošināšanai un   </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shd w:val="clear" w:color="auto" w:fill="FFFF00"/>
          <w:lang w:eastAsia="lv-LV"/>
        </w:rPr>
      </w:pPr>
      <w:r w:rsidRPr="00810671">
        <w:rPr>
          <w:rFonts w:ascii="Times New Roman" w:eastAsia="Times New Roman" w:hAnsi="Times New Roman"/>
          <w:bCs/>
          <w:sz w:val="20"/>
          <w:szCs w:val="20"/>
          <w:lang w:eastAsia="lv-LV"/>
        </w:rPr>
        <w:t xml:space="preserve">               slēdzama vienošanās par līdzdarbību” 13.punktu;</w:t>
      </w:r>
    </w:p>
    <w:p w:rsidR="00810671" w:rsidRP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              Ministru kabineta 26.06.2018 noteikumu Nr. 354 „Audžuģimenes noteikumi”  78.punktu;</w:t>
      </w:r>
    </w:p>
    <w:p w:rsidR="00810671" w:rsidRP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Ministru kabineta 15.11.2005. noteikumi Nr. 857 “Noteikumi  par sociālajām garantijām bārenim un </w:t>
      </w:r>
    </w:p>
    <w:p w:rsidR="00810671" w:rsidRP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bez vecāku gādības palikušajam bērnam, kurš ir ārpusģimenes aprūpē, kā arī pēc </w:t>
      </w:r>
    </w:p>
    <w:p w:rsid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ārpusģimenes aprūpes beigšanās” 27., 30. un 31.punktu</w:t>
      </w:r>
    </w:p>
    <w:p w:rsidR="00BA52B1" w:rsidRDefault="00BA52B1" w:rsidP="00810671">
      <w:pPr>
        <w:spacing w:after="0" w:line="240" w:lineRule="auto"/>
        <w:jc w:val="both"/>
        <w:rPr>
          <w:rFonts w:ascii="Times New Roman" w:eastAsia="Times New Roman" w:hAnsi="Times New Roman"/>
          <w:bCs/>
          <w:i/>
          <w:sz w:val="20"/>
          <w:szCs w:val="20"/>
          <w:lang w:eastAsia="lv-LV"/>
        </w:rPr>
      </w:pPr>
    </w:p>
    <w:p w:rsidR="00810671" w:rsidRPr="00810671" w:rsidRDefault="00810671" w:rsidP="00810671">
      <w:pPr>
        <w:spacing w:after="0" w:line="240" w:lineRule="auto"/>
        <w:jc w:val="both"/>
        <w:rPr>
          <w:rFonts w:ascii="Times New Roman" w:eastAsia="Times New Roman" w:hAnsi="Times New Roman"/>
          <w:bCs/>
          <w:i/>
          <w:sz w:val="20"/>
          <w:szCs w:val="20"/>
          <w:lang w:eastAsia="lv-LV"/>
        </w:rPr>
      </w:pPr>
      <w:r w:rsidRPr="00810671">
        <w:rPr>
          <w:rFonts w:ascii="Times New Roman" w:eastAsia="Times New Roman" w:hAnsi="Times New Roman"/>
          <w:bCs/>
          <w:i/>
          <w:sz w:val="20"/>
          <w:szCs w:val="20"/>
          <w:lang w:eastAsia="lv-LV"/>
        </w:rPr>
        <w:t>Ar precizējumu</w:t>
      </w:r>
      <w:r>
        <w:rPr>
          <w:rFonts w:ascii="Times New Roman" w:eastAsia="Times New Roman" w:hAnsi="Times New Roman"/>
          <w:bCs/>
          <w:i/>
          <w:sz w:val="20"/>
          <w:szCs w:val="20"/>
          <w:lang w:eastAsia="lv-LV"/>
        </w:rPr>
        <w:t>,</w:t>
      </w:r>
      <w:r w:rsidRPr="00810671">
        <w:rPr>
          <w:rFonts w:ascii="Times New Roman" w:eastAsia="Times New Roman" w:hAnsi="Times New Roman"/>
          <w:bCs/>
          <w:i/>
          <w:sz w:val="20"/>
          <w:szCs w:val="20"/>
          <w:lang w:eastAsia="lv-LV"/>
        </w:rPr>
        <w:t xml:space="preserve"> kas izdarīti ar</w:t>
      </w:r>
      <w:r>
        <w:rPr>
          <w:rFonts w:ascii="Times New Roman" w:eastAsia="Times New Roman" w:hAnsi="Times New Roman"/>
          <w:bCs/>
          <w:i/>
          <w:sz w:val="20"/>
          <w:szCs w:val="20"/>
          <w:lang w:eastAsia="lv-LV"/>
        </w:rPr>
        <w:t xml:space="preserve"> 2018.gada 23.oktobra Vaiņodes novada domes lēmumu, Protokols Nr.15, 11.p. un </w:t>
      </w:r>
      <w:r w:rsidRPr="00810671">
        <w:rPr>
          <w:rFonts w:ascii="Times New Roman" w:eastAsia="Times New Roman" w:hAnsi="Times New Roman"/>
          <w:bCs/>
          <w:i/>
          <w:sz w:val="20"/>
          <w:szCs w:val="20"/>
          <w:lang w:eastAsia="lv-LV"/>
        </w:rPr>
        <w:t xml:space="preserve"> 2018. gada 18. decembra Vaiņodes novada</w:t>
      </w:r>
      <w:r>
        <w:rPr>
          <w:rFonts w:ascii="Times New Roman" w:eastAsia="Times New Roman" w:hAnsi="Times New Roman"/>
          <w:bCs/>
          <w:i/>
          <w:sz w:val="20"/>
          <w:szCs w:val="20"/>
          <w:lang w:eastAsia="lv-LV"/>
        </w:rPr>
        <w:t xml:space="preserve"> </w:t>
      </w:r>
      <w:r w:rsidRPr="00810671">
        <w:rPr>
          <w:rFonts w:ascii="Times New Roman" w:eastAsia="Times New Roman" w:hAnsi="Times New Roman"/>
          <w:bCs/>
          <w:i/>
          <w:sz w:val="20"/>
          <w:szCs w:val="20"/>
          <w:lang w:eastAsia="lv-LV"/>
        </w:rPr>
        <w:t>domes sēde lēmumu, Protokols Nr. 17., 9. p.</w:t>
      </w:r>
    </w:p>
    <w:p w:rsidR="00810671" w:rsidRPr="00810671" w:rsidRDefault="00810671" w:rsidP="00810671">
      <w:pPr>
        <w:spacing w:after="0" w:line="240" w:lineRule="auto"/>
        <w:jc w:val="both"/>
        <w:rPr>
          <w:rFonts w:ascii="Times New Roman" w:eastAsia="Times New Roman" w:hAnsi="Times New Roman"/>
          <w:bCs/>
          <w:sz w:val="20"/>
          <w:szCs w:val="20"/>
          <w:lang w:eastAsia="lv-LV"/>
        </w:rPr>
      </w:pPr>
    </w:p>
    <w:p w:rsidR="00810671" w:rsidRPr="00810671" w:rsidRDefault="00810671" w:rsidP="00810671">
      <w:pPr>
        <w:spacing w:after="0" w:line="240" w:lineRule="auto"/>
        <w:jc w:val="right"/>
        <w:rPr>
          <w:rFonts w:ascii="Times New Roman" w:eastAsia="Times New Roman" w:hAnsi="Times New Roman"/>
          <w:bCs/>
          <w:lang w:eastAsia="lv-LV"/>
        </w:rPr>
      </w:pPr>
    </w:p>
    <w:p w:rsidR="00810671" w:rsidRPr="00810671" w:rsidRDefault="00810671" w:rsidP="00810671">
      <w:pPr>
        <w:ind w:left="360"/>
        <w:jc w:val="center"/>
        <w:rPr>
          <w:rFonts w:ascii="Times New Roman" w:eastAsia="Times New Roman" w:hAnsi="Times New Roman"/>
          <w:b/>
          <w:bCs/>
          <w:lang w:eastAsia="lv-LV"/>
        </w:rPr>
      </w:pPr>
      <w:r w:rsidRPr="00810671">
        <w:rPr>
          <w:rFonts w:ascii="Times New Roman" w:eastAsia="Times New Roman" w:hAnsi="Times New Roman"/>
          <w:b/>
          <w:bCs/>
          <w:lang w:eastAsia="lv-LV"/>
        </w:rPr>
        <w:t>I.  Vispārīgie jautājumi</w:t>
      </w:r>
    </w:p>
    <w:p w:rsidR="00810671" w:rsidRPr="00810671" w:rsidRDefault="00810671" w:rsidP="00810671">
      <w:pPr>
        <w:numPr>
          <w:ilvl w:val="1"/>
          <w:numId w:val="3"/>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Saistošie  noteikumi nosaka Vaiņodes  novada pašvaldības sociālās palīdzības pabalstu (turpmāk – pabalsts) veidus un apmērus, pabalstu piešķiršanas un izmaksas kārtību ģimenēm (personām),  kuras ir tiesīgas saņemt šos pabalstus, kā arī lēmumu par pabalstiem apstrīdēšanas un pārsūdzēšanas kārtību.</w:t>
      </w:r>
    </w:p>
    <w:p w:rsidR="00810671" w:rsidRPr="00810671" w:rsidRDefault="00810671" w:rsidP="00810671">
      <w:pPr>
        <w:numPr>
          <w:ilvl w:val="1"/>
          <w:numId w:val="3"/>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Saistošo noteikumu mērķis ir noteikt sociālās palīdzības sistēmu, kas nodrošina materiālu atbalstu  trūcīgām,  maznodrošinātām, krīzes situācijā  nonākušām  ģimenēm (personām), audžuģimenēm un bāreņiem,  lai nodrošinātu  to pamatvajadzības un veicinātu darbspējīgo personu līdzdarbību savas situācijas uzlabošanā.</w:t>
      </w:r>
    </w:p>
    <w:p w:rsidR="00810671" w:rsidRPr="00810671" w:rsidRDefault="00810671" w:rsidP="00810671">
      <w:pPr>
        <w:numPr>
          <w:ilvl w:val="1"/>
          <w:numId w:val="3"/>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Lēmumu par pabalsta piešķiršanu pieņem Vaiņodes novada sociālais dienests (turpmāk – Sociālais dienests), pamatojoties uz pabalsta pieprasītāja iesniegumu un dokumentiem, kas apliecina tiesības saņemt pabalstu, savā darbībā ievērojot spēkā esošo normatīvo aktu prasības.</w:t>
      </w:r>
    </w:p>
    <w:p w:rsidR="00810671" w:rsidRPr="00810671" w:rsidRDefault="00810671" w:rsidP="00810671">
      <w:pPr>
        <w:spacing w:after="0" w:line="240" w:lineRule="auto"/>
        <w:jc w:val="both"/>
        <w:rPr>
          <w:rFonts w:ascii="Times New Roman" w:hAnsi="Times New Roman"/>
        </w:rPr>
      </w:pPr>
      <w:r>
        <w:rPr>
          <w:rFonts w:ascii="Times New Roman" w:hAnsi="Times New Roman"/>
        </w:rPr>
        <w:t>4</w:t>
      </w:r>
      <w:r w:rsidRPr="00810671">
        <w:rPr>
          <w:rFonts w:ascii="Times New Roman" w:hAnsi="Times New Roman"/>
        </w:rPr>
        <w:t>.   Vaiņodes novadā noteikto pabalstu izmaksu organizē Sociālais dienests, kurš savā darbībā ievēro pastāvošo normatīvo aktu prasības.</w:t>
      </w:r>
    </w:p>
    <w:p w:rsidR="00810671" w:rsidRPr="00810671" w:rsidRDefault="00810671" w:rsidP="00810671">
      <w:pPr>
        <w:spacing w:after="0" w:line="240" w:lineRule="auto"/>
        <w:jc w:val="both"/>
        <w:rPr>
          <w:rFonts w:ascii="Times New Roman" w:eastAsia="Times New Roman" w:hAnsi="Times New Roman"/>
          <w:lang w:eastAsia="lv-LV"/>
        </w:rPr>
      </w:pPr>
    </w:p>
    <w:p w:rsidR="00810671" w:rsidRPr="00810671" w:rsidRDefault="00810671" w:rsidP="00810671">
      <w:pPr>
        <w:numPr>
          <w:ilvl w:val="1"/>
          <w:numId w:val="1"/>
        </w:numPr>
        <w:spacing w:after="0" w:line="240" w:lineRule="auto"/>
        <w:jc w:val="center"/>
        <w:rPr>
          <w:rFonts w:ascii="Times New Roman" w:eastAsia="Times New Roman" w:hAnsi="Times New Roman"/>
          <w:b/>
          <w:lang w:eastAsia="lv-LV"/>
        </w:rPr>
      </w:pPr>
    </w:p>
    <w:p w:rsidR="00810671" w:rsidRPr="00810671" w:rsidRDefault="00810671" w:rsidP="00810671">
      <w:pPr>
        <w:numPr>
          <w:ilvl w:val="1"/>
          <w:numId w:val="1"/>
        </w:numPr>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t>II. Pašvaldības sociālās palīdzības pabalstu veidi</w:t>
      </w:r>
    </w:p>
    <w:p w:rsidR="00810671" w:rsidRPr="00810671" w:rsidRDefault="00810671" w:rsidP="00810671">
      <w:pPr>
        <w:numPr>
          <w:ilvl w:val="1"/>
          <w:numId w:val="1"/>
        </w:numPr>
        <w:spacing w:after="0" w:line="240" w:lineRule="auto"/>
        <w:jc w:val="center"/>
        <w:rPr>
          <w:rFonts w:ascii="Times New Roman" w:eastAsia="Times New Roman" w:hAnsi="Times New Roman"/>
          <w:b/>
          <w:lang w:eastAsia="lv-LV"/>
        </w:rPr>
      </w:pPr>
    </w:p>
    <w:p w:rsidR="00810671" w:rsidRPr="00810671" w:rsidRDefault="00810671" w:rsidP="00810671">
      <w:pPr>
        <w:pStyle w:val="Sarakstarindkopa"/>
        <w:numPr>
          <w:ilvl w:val="0"/>
          <w:numId w:val="4"/>
        </w:numPr>
        <w:spacing w:after="0" w:line="240" w:lineRule="auto"/>
        <w:jc w:val="both"/>
        <w:rPr>
          <w:rFonts w:ascii="Times New Roman" w:eastAsia="Times New Roman" w:hAnsi="Times New Roman" w:cs="Mangal"/>
          <w:kern w:val="2"/>
          <w:sz w:val="24"/>
          <w:szCs w:val="21"/>
          <w:lang w:eastAsia="lv-LV" w:bidi="hi-IN"/>
        </w:rPr>
      </w:pPr>
      <w:r w:rsidRPr="00810671">
        <w:rPr>
          <w:rFonts w:ascii="Times New Roman" w:eastAsia="Times New Roman" w:hAnsi="Times New Roman" w:cs="Mangal"/>
          <w:kern w:val="2"/>
          <w:sz w:val="24"/>
          <w:szCs w:val="21"/>
          <w:lang w:eastAsia="lv-LV" w:bidi="hi-IN"/>
        </w:rPr>
        <w:t>Vaiņodes  novadā ir noteikti šādi pabalstu veidi:</w:t>
      </w:r>
    </w:p>
    <w:p w:rsidR="00810671" w:rsidRPr="00810671" w:rsidRDefault="00810671" w:rsidP="00810671">
      <w:pPr>
        <w:numPr>
          <w:ilvl w:val="1"/>
          <w:numId w:val="4"/>
        </w:numPr>
        <w:spacing w:after="0" w:line="240" w:lineRule="auto"/>
        <w:contextualSpacing/>
        <w:jc w:val="both"/>
        <w:rPr>
          <w:rFonts w:ascii="Times New Roman" w:eastAsia="Times New Roman" w:hAnsi="Times New Roman" w:cs="Mangal"/>
          <w:kern w:val="2"/>
          <w:sz w:val="24"/>
          <w:szCs w:val="21"/>
          <w:lang w:eastAsia="lv-LV" w:bidi="hi-IN"/>
        </w:rPr>
      </w:pPr>
      <w:r w:rsidRPr="00810671">
        <w:rPr>
          <w:rFonts w:ascii="Times New Roman" w:eastAsia="Times New Roman" w:hAnsi="Times New Roman" w:cs="Mangal"/>
          <w:kern w:val="2"/>
          <w:sz w:val="24"/>
          <w:szCs w:val="21"/>
          <w:lang w:eastAsia="lv-LV" w:bidi="hi-IN"/>
        </w:rPr>
        <w:t>pabalsts garantētā minimālā ienākuma līmeņa nodrošināšanai (turpmāk -    GMI);</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dzīvokļa pabalsts; </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vienreizējs pabalsts krīzes  situācijā;</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pabalsti bāreņiem un bez vecāku gādības palikušiem bērniem;</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pabalsts audžuģimenēm;</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pabalsts medicīnas pakalpojumu apmaksai;</w:t>
      </w:r>
    </w:p>
    <w:p w:rsidR="00810671" w:rsidRDefault="00810671" w:rsidP="00BA52B1">
      <w:pPr>
        <w:tabs>
          <w:tab w:val="num" w:pos="1260"/>
        </w:tabs>
        <w:spacing w:after="0" w:line="240" w:lineRule="auto"/>
        <w:ind w:left="360"/>
        <w:jc w:val="both"/>
        <w:rPr>
          <w:rFonts w:ascii="Times New Roman" w:eastAsia="Times New Roman" w:hAnsi="Times New Roman"/>
          <w:lang w:eastAsia="lv-LV"/>
        </w:rPr>
      </w:pPr>
    </w:p>
    <w:p w:rsidR="00BA52B1" w:rsidRDefault="00BA52B1" w:rsidP="00BA52B1">
      <w:pPr>
        <w:tabs>
          <w:tab w:val="num" w:pos="1260"/>
        </w:tabs>
        <w:spacing w:after="0" w:line="240" w:lineRule="auto"/>
        <w:ind w:left="360"/>
        <w:jc w:val="both"/>
        <w:rPr>
          <w:rFonts w:ascii="Times New Roman" w:eastAsia="Times New Roman" w:hAnsi="Times New Roman"/>
          <w:lang w:eastAsia="lv-LV"/>
        </w:rPr>
      </w:pPr>
    </w:p>
    <w:p w:rsidR="00BA52B1" w:rsidRDefault="00BA52B1" w:rsidP="00BA52B1">
      <w:pPr>
        <w:tabs>
          <w:tab w:val="num" w:pos="1260"/>
        </w:tabs>
        <w:spacing w:after="0" w:line="240" w:lineRule="auto"/>
        <w:ind w:left="360"/>
        <w:jc w:val="both"/>
        <w:rPr>
          <w:rFonts w:ascii="Times New Roman" w:eastAsia="Times New Roman" w:hAnsi="Times New Roman"/>
          <w:lang w:eastAsia="lv-LV"/>
        </w:rPr>
      </w:pPr>
    </w:p>
    <w:p w:rsidR="00BA52B1" w:rsidRPr="00810671" w:rsidRDefault="00BA52B1" w:rsidP="00BA52B1">
      <w:pPr>
        <w:tabs>
          <w:tab w:val="num" w:pos="1260"/>
        </w:tabs>
        <w:spacing w:after="0" w:line="240" w:lineRule="auto"/>
        <w:ind w:left="360"/>
        <w:jc w:val="both"/>
        <w:rPr>
          <w:rFonts w:ascii="Times New Roman" w:eastAsia="Times New Roman" w:hAnsi="Times New Roman"/>
          <w:lang w:eastAsia="lv-LV"/>
        </w:rPr>
      </w:pPr>
    </w:p>
    <w:p w:rsidR="00810671" w:rsidRPr="00810671" w:rsidRDefault="00810671" w:rsidP="00810671">
      <w:pPr>
        <w:numPr>
          <w:ilvl w:val="1"/>
          <w:numId w:val="1"/>
        </w:numPr>
        <w:tabs>
          <w:tab w:val="num" w:pos="1260"/>
        </w:tabs>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lastRenderedPageBreak/>
        <w:t>III.   Trūcīgas un maznodrošinātas ģimenes (personas) statusa noteikšanas un pašvaldības sociālo pabalstu piešķiršanas kārtība</w:t>
      </w:r>
    </w:p>
    <w:p w:rsidR="00810671" w:rsidRPr="00810671" w:rsidRDefault="00810671" w:rsidP="00810671">
      <w:pPr>
        <w:tabs>
          <w:tab w:val="num" w:pos="1260"/>
        </w:tabs>
        <w:ind w:left="720"/>
        <w:rPr>
          <w:rFonts w:ascii="Times New Roman" w:eastAsia="Times New Roman" w:hAnsi="Times New Roman"/>
          <w:b/>
          <w:lang w:eastAsia="lv-LV"/>
        </w:rPr>
      </w:pPr>
    </w:p>
    <w:p w:rsidR="00810671" w:rsidRPr="00810671" w:rsidRDefault="00810671" w:rsidP="00810671">
      <w:pPr>
        <w:numPr>
          <w:ilvl w:val="0"/>
          <w:numId w:val="4"/>
        </w:numPr>
        <w:spacing w:after="0" w:line="240" w:lineRule="auto"/>
        <w:contextualSpacing/>
        <w:jc w:val="both"/>
        <w:rPr>
          <w:rFonts w:ascii="Times New Roman" w:eastAsia="Times New Roman" w:hAnsi="Times New Roman" w:cs="Mangal"/>
          <w:iCs/>
          <w:kern w:val="2"/>
          <w:sz w:val="24"/>
          <w:szCs w:val="21"/>
          <w:lang w:eastAsia="lv-LV" w:bidi="hi-IN"/>
        </w:rPr>
      </w:pPr>
      <w:r w:rsidRPr="00810671">
        <w:rPr>
          <w:rFonts w:ascii="Times New Roman" w:eastAsia="Times New Roman" w:hAnsi="Times New Roman" w:cs="Mangal"/>
          <w:bCs/>
          <w:iCs/>
          <w:kern w:val="2"/>
          <w:sz w:val="24"/>
          <w:szCs w:val="21"/>
          <w:lang w:eastAsia="lv-LV" w:bidi="hi-IN"/>
        </w:rPr>
        <w:t xml:space="preserve">Lēmumu par trūcīgas vai maznodrošinātas ģimenes (personas) statusa </w:t>
      </w:r>
      <w:r w:rsidRPr="00810671">
        <w:rPr>
          <w:rFonts w:ascii="Times New Roman" w:eastAsia="Times New Roman" w:hAnsi="Times New Roman" w:cs="Mangal"/>
          <w:iCs/>
          <w:kern w:val="2"/>
          <w:sz w:val="24"/>
          <w:szCs w:val="21"/>
          <w:lang w:eastAsia="lv-LV" w:bidi="hi-IN"/>
        </w:rPr>
        <w:t>piešķiršanu pieņem Sociālais dienests ne vēlāk kā viena mēneša laikā no iesnieguma saņemšanas dienas, atbilstoši Latvijas Republikā spēkā esošajiem normatīvajiem aktiem.</w:t>
      </w:r>
    </w:p>
    <w:p w:rsidR="00810671" w:rsidRPr="00810671" w:rsidRDefault="00810671" w:rsidP="00810671">
      <w:pPr>
        <w:numPr>
          <w:ilvl w:val="0"/>
          <w:numId w:val="4"/>
        </w:numPr>
        <w:spacing w:after="0" w:line="240" w:lineRule="auto"/>
        <w:contextualSpacing/>
        <w:jc w:val="both"/>
        <w:rPr>
          <w:rFonts w:ascii="Times New Roman" w:eastAsia="Times New Roman" w:hAnsi="Times New Roman" w:cs="Mangal"/>
          <w:iCs/>
          <w:kern w:val="2"/>
          <w:sz w:val="24"/>
          <w:szCs w:val="21"/>
          <w:lang w:eastAsia="lv-LV" w:bidi="hi-IN"/>
        </w:rPr>
      </w:pPr>
      <w:r w:rsidRPr="00810671">
        <w:rPr>
          <w:rFonts w:ascii="Times New Roman" w:eastAsia="Times New Roman" w:hAnsi="Times New Roman" w:cs="Mangal"/>
          <w:kern w:val="2"/>
          <w:sz w:val="24"/>
          <w:szCs w:val="21"/>
          <w:lang w:eastAsia="lv-LV" w:bidi="hi-IN"/>
        </w:rPr>
        <w:t>Ģimene atzīstama par maznodrošinātu, ja tās vidējie ienākumi katram ģimenes loceklim pēdējo triju mēnešu laikā nepārsniedz 200.00 euro  mēnesī.</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Izvērtējot ģimenes (personas)  atbilstību trūcīgas vai maznodrošinātas ģimenes (personas) statusam, kā īpašums netiek uzskaitīts: dzīvokļa iekārta, apģērbs un sadzīves priekšmeti, nekustamais īpašums vai tā daļa vai kustamā manta, kuru izmanto ģimenes (personas) pamatvajadzību (uzturs, miteklis, apģērbs) nodrošināšanai, zeme, mežs mājsaimniecības uzturēšanai līdz 5,00 ha ( platība attiecas uz zemi un mežu kopā); viena garāža, viens automobilis vai motocikls, kā arī viens velosipēds, viens mopēds vai motorollers vienam ģimenes loceklim.</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Deklarācijā sniegtās ziņas Sociālais dienests pārbauda, izmantojot apliecinošus dokumentus, novērtējot pieprasītāja dzīves apstākļus un pieprasot ziņas no valsts un pašvaldību institūcijām, kā arī citām juridiskajām personām.</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Lai saņemtu šajos noteikumos noteiktos sociālos  pabalstus,  pabalsta pieprasītājam (ģimenei vai personai)  ir  pienākumi: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sniegt patiesas  nepieciešamās ziņas, nekavējoties ziņot par pārmaiņām    apstākļos, kuri nosaka sociālās palīdzības saņemšanu vai par kuriem iepriekš sniegtas ziņas;</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atļaut sociālajam darbiniekam apmeklēt personas ( ģimenes )  pastāvīgo dzīves vietu, uzrādīt pieprasītos dokumentus īpašuma, naudas uzkrājumu un ienākumu novērtēšanai;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sadarboties ar sociālo darbinieku un veikt līdzdarbības pienākumus, kas  nepieciešami situācijas uzlabošanai un  sociālās palīdzības saņemšanai;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apmeklēt ārstu, lai veiktu medicīnisko izmeklēšanu, ja tas nepieciešams lēmuma pieņemšanai,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 xml:space="preserve">piedalīties  līdzdarbības pienākumus. </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Personai, kura nepilda noteiktos līdzdarbības pienākumus, pabalstu izmaksu var pilnīgi vai daļēji pārtraukt, iepriekš par to brīdinot pabalsta pieprasītāju.</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Sociālais dienests pēc lēmuma pieņemšanas informē personu par pieņemto lēmumu. Ja lēmums negatīvs – pabalsta piešķiršana atteikta – personu informē rakstiski, informācijā pabalsta saņēmējam norādāms atteikuma pamatojums, kā arī lēmuma apstrīdēšanas un pārsūdzēšanas kārtība.</w:t>
      </w: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center"/>
        <w:rPr>
          <w:rFonts w:ascii="Times New Roman" w:eastAsia="Times New Roman" w:hAnsi="Times New Roman"/>
          <w:b/>
          <w:lang w:eastAsia="lv-LV"/>
        </w:rPr>
      </w:pPr>
      <w:r w:rsidRPr="00810671">
        <w:rPr>
          <w:rFonts w:ascii="Times New Roman" w:eastAsia="Times New Roman" w:hAnsi="Times New Roman"/>
          <w:b/>
          <w:lang w:eastAsia="lv-LV"/>
        </w:rPr>
        <w:t>IV. Pabalsts garantētā minimālā ienākuma līmeņa nodrošināšanai</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Pabalsts garantētā </w:t>
      </w:r>
      <w:r w:rsidRPr="00810671">
        <w:rPr>
          <w:rFonts w:ascii="Times New Roman" w:eastAsia="Times New Roman" w:hAnsi="Times New Roman"/>
          <w:iCs/>
          <w:lang w:eastAsia="lv-LV"/>
        </w:rPr>
        <w:t xml:space="preserve">minimālā ienākumu līmeņa nodrošināšanai </w:t>
      </w:r>
      <w:r w:rsidRPr="00810671">
        <w:rPr>
          <w:rFonts w:ascii="Times New Roman" w:eastAsia="Times New Roman" w:hAnsi="Times New Roman"/>
          <w:lang w:eastAsia="lv-LV"/>
        </w:rPr>
        <w:t>piešķirams un izmaksājams ģimenei (personai), kura atzīta par trūcīgu atbilstoši normatīvajiem aktiem, lai sniegtu materiālu atbalstu un veicinātu darbspējīgo personu līdzdarbību sociālās situācijas uzlabošanā.</w:t>
      </w:r>
    </w:p>
    <w:p w:rsidR="00810671" w:rsidRPr="00810671" w:rsidRDefault="00CF06A6" w:rsidP="00810671">
      <w:pPr>
        <w:numPr>
          <w:ilvl w:val="0"/>
          <w:numId w:val="4"/>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Pabalstu aprēķina un izmaksā valsts noteiktajā minimālajā apjomā un kārtībā.</w:t>
      </w:r>
    </w:p>
    <w:p w:rsidR="00810671" w:rsidRPr="00810671" w:rsidRDefault="00810671" w:rsidP="00810671">
      <w:pPr>
        <w:numPr>
          <w:ilvl w:val="0"/>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Vienojoties ar pabalsta pieprasītāju, </w:t>
      </w:r>
      <w:r w:rsidRPr="00810671">
        <w:rPr>
          <w:rFonts w:ascii="Times New Roman" w:eastAsia="Times New Roman" w:hAnsi="Times New Roman"/>
          <w:iCs/>
          <w:lang w:eastAsia="lv-LV"/>
        </w:rPr>
        <w:t>pabalstu var izmaksāt naudā vai apmaksāt pakalpojumus (preces), kas nepieciešami personas  vai  tās  ģimenes  locekļu pamatvajadzību apmierināšanai.</w:t>
      </w:r>
    </w:p>
    <w:p w:rsidR="00810671" w:rsidRPr="00810671" w:rsidRDefault="00810671" w:rsidP="00810671">
      <w:pPr>
        <w:numPr>
          <w:ilvl w:val="0"/>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iCs/>
          <w:lang w:eastAsia="lv-LV"/>
        </w:rPr>
        <w:t>Sociālais dienests noslēdz vienošanos par līdzdarbību un seko tās izpildes gaitai.</w:t>
      </w:r>
    </w:p>
    <w:p w:rsidR="00810671" w:rsidRPr="00810671" w:rsidRDefault="00810671" w:rsidP="00810671">
      <w:pPr>
        <w:numPr>
          <w:ilvl w:val="0"/>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iCs/>
          <w:lang w:eastAsia="lv-LV"/>
        </w:rPr>
        <w:t>Sociālais dienests ik pēc trim  mēnešiem var slēgt jaunu vienošanos vai turpināt pildīt iepriekš noslēgto vienošanos, kā arī lemt par pabalsta atkārtotu piešķiršanu pēc tam kad no jauna novērtēta atbilstība trūcīgas ģimenes ( personas ) statusam.</w:t>
      </w:r>
    </w:p>
    <w:p w:rsidR="00810671" w:rsidRPr="00810671" w:rsidRDefault="00810671" w:rsidP="00810671">
      <w:pPr>
        <w:jc w:val="both"/>
        <w:rPr>
          <w:rFonts w:ascii="Times New Roman" w:eastAsia="Times New Roman" w:hAnsi="Times New Roman"/>
          <w:iCs/>
          <w:lang w:eastAsia="lv-LV"/>
        </w:rPr>
      </w:pPr>
    </w:p>
    <w:p w:rsidR="00810671" w:rsidRPr="00810671" w:rsidRDefault="00810671" w:rsidP="00810671">
      <w:pPr>
        <w:ind w:left="720"/>
        <w:jc w:val="center"/>
        <w:rPr>
          <w:rFonts w:ascii="Times New Roman" w:eastAsia="Times New Roman" w:hAnsi="Times New Roman"/>
          <w:b/>
          <w:lang w:eastAsia="lv-LV"/>
        </w:rPr>
      </w:pPr>
      <w:r w:rsidRPr="00810671">
        <w:rPr>
          <w:rFonts w:ascii="Times New Roman" w:eastAsia="Times New Roman" w:hAnsi="Times New Roman"/>
          <w:b/>
          <w:lang w:eastAsia="lv-LV"/>
        </w:rPr>
        <w:t>V. Dzīvokļa pabalsts</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Dzīvokļa pabalsts ir pabalsts, kas paredzēts dzīvojamās telpas īres vai apsaimniekošanas maksas, komunālo pakalpojumu apmaksas vai ar kurināmā iegādi saistīto izdevumu daļējai segšanai.</w:t>
      </w:r>
    </w:p>
    <w:p w:rsidR="00810671" w:rsidRPr="00810671" w:rsidRDefault="00810671" w:rsidP="00810671">
      <w:pPr>
        <w:pStyle w:val="Sarakstarindkopa"/>
        <w:numPr>
          <w:ilvl w:val="0"/>
          <w:numId w:val="4"/>
        </w:numPr>
        <w:tabs>
          <w:tab w:val="left" w:pos="426"/>
        </w:tabs>
        <w:spacing w:after="0" w:line="240" w:lineRule="auto"/>
        <w:jc w:val="both"/>
        <w:rPr>
          <w:rFonts w:ascii="Times New Roman" w:eastAsia="Times New Roman" w:hAnsi="Times New Roman"/>
          <w:lang w:eastAsia="lv-LV"/>
        </w:rPr>
      </w:pPr>
      <w:r w:rsidRPr="00810671">
        <w:rPr>
          <w:rFonts w:ascii="Times New Roman" w:eastAsia="Times New Roman" w:hAnsi="Times New Roman"/>
        </w:rPr>
        <w:t xml:space="preserve">Dzīvokļa pabalsts tiek piešķirts vienu reizi gadā 90,00 euro apmērā </w:t>
      </w:r>
      <w:r w:rsidRPr="00810671">
        <w:rPr>
          <w:rFonts w:ascii="Times New Roman" w:hAnsi="Times New Roman"/>
        </w:rPr>
        <w:t>ģimenēm (pers</w:t>
      </w:r>
      <w:r w:rsidR="00673AC7">
        <w:rPr>
          <w:rFonts w:ascii="Times New Roman" w:hAnsi="Times New Roman"/>
        </w:rPr>
        <w:t xml:space="preserve">onām) kuras atbilst trūcīgas, </w:t>
      </w:r>
      <w:r w:rsidRPr="00810671">
        <w:rPr>
          <w:rFonts w:ascii="Times New Roman" w:hAnsi="Times New Roman"/>
        </w:rPr>
        <w:t>maznodrošinātas ģimenes statusam, krīzes situācija nonākušām ģimenēm (personām);</w:t>
      </w:r>
    </w:p>
    <w:p w:rsidR="00810671" w:rsidRPr="00810671" w:rsidRDefault="00810671" w:rsidP="00810671">
      <w:pPr>
        <w:numPr>
          <w:ilvl w:val="0"/>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Dzīvokļa pabalstu nepiešķir, ja:</w:t>
      </w:r>
    </w:p>
    <w:p w:rsidR="00810671" w:rsidRPr="00810671" w:rsidRDefault="00810671" w:rsidP="00810671">
      <w:pPr>
        <w:numPr>
          <w:ilvl w:val="1"/>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hAnsi="Times New Roman"/>
        </w:rPr>
        <w:t>dzīvoklis tiek izīrēts citām personām;</w:t>
      </w:r>
    </w:p>
    <w:p w:rsidR="00810671" w:rsidRPr="00810671" w:rsidRDefault="00810671" w:rsidP="00810671">
      <w:pPr>
        <w:numPr>
          <w:ilvl w:val="1"/>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hAnsi="Times New Roman"/>
        </w:rPr>
        <w:lastRenderedPageBreak/>
        <w:t>pabalsta pieprasītāja sniegtās ziņas nav pilnīgas un patiesas, un tas ietekmē pabalsta saņemšanu.</w:t>
      </w:r>
    </w:p>
    <w:p w:rsidR="00810671" w:rsidRPr="00810671" w:rsidRDefault="00810671" w:rsidP="00810671">
      <w:pPr>
        <w:numPr>
          <w:ilvl w:val="0"/>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Ja pabalsta </w:t>
      </w:r>
      <w:r w:rsidRPr="00810671">
        <w:rPr>
          <w:rFonts w:ascii="Times New Roman" w:hAnsi="Times New Roman"/>
        </w:rPr>
        <w:t>saņēmējam</w:t>
      </w:r>
      <w:r w:rsidRPr="00810671">
        <w:t xml:space="preserve">  </w:t>
      </w:r>
      <w:r w:rsidRPr="00810671">
        <w:rPr>
          <w:rFonts w:ascii="Times New Roman" w:hAnsi="Times New Roman"/>
        </w:rPr>
        <w:t>ir parādi par dzīvojamo telpu  īri, dzīvojamās mājas apsaimniekošanu  un komunālajiem pakalpojumiem, piešķirtais pabalsts    tiek  izmantots parādu segšanai,  pamatojoties uz pabalsta pieprasītāja  iesniegumu</w:t>
      </w:r>
      <w:r w:rsidRPr="00810671">
        <w:t xml:space="preserve">. </w:t>
      </w:r>
    </w:p>
    <w:p w:rsidR="00810671" w:rsidRDefault="00810671" w:rsidP="00810671">
      <w:pPr>
        <w:ind w:left="720"/>
        <w:jc w:val="center"/>
        <w:rPr>
          <w:rFonts w:ascii="Times New Roman" w:eastAsia="Times New Roman" w:hAnsi="Times New Roman"/>
          <w:b/>
          <w:iCs/>
          <w:lang w:eastAsia="lv-LV"/>
        </w:rPr>
      </w:pPr>
    </w:p>
    <w:p w:rsidR="00810671" w:rsidRPr="00810671" w:rsidRDefault="00810671" w:rsidP="00810671">
      <w:pPr>
        <w:ind w:left="720"/>
        <w:jc w:val="center"/>
        <w:rPr>
          <w:rFonts w:ascii="Times New Roman" w:eastAsia="Times New Roman" w:hAnsi="Times New Roman"/>
          <w:b/>
          <w:iCs/>
          <w:lang w:eastAsia="lv-LV"/>
        </w:rPr>
      </w:pPr>
      <w:r w:rsidRPr="00810671">
        <w:rPr>
          <w:rFonts w:ascii="Times New Roman" w:eastAsia="Times New Roman" w:hAnsi="Times New Roman"/>
          <w:b/>
          <w:iCs/>
          <w:lang w:eastAsia="lv-LV"/>
        </w:rPr>
        <w:t>VI. Vienreizējs p</w:t>
      </w:r>
      <w:r w:rsidRPr="00810671">
        <w:rPr>
          <w:rFonts w:ascii="Times New Roman" w:eastAsia="Times New Roman" w:hAnsi="Times New Roman"/>
          <w:b/>
          <w:lang w:eastAsia="lv-LV"/>
        </w:rPr>
        <w:t>abalsts krīzes situācijā</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iCs/>
          <w:lang w:eastAsia="lv-LV"/>
        </w:rPr>
      </w:pPr>
      <w:r w:rsidRPr="00810671">
        <w:rPr>
          <w:rFonts w:ascii="Times New Roman" w:eastAsia="Times New Roman" w:hAnsi="Times New Roman"/>
          <w:iCs/>
          <w:lang w:eastAsia="lv-LV"/>
        </w:rPr>
        <w:t>Pabalstu  krīzes   situācijā (situācija, kurā ģimene (persona) katastrofas vai citu no ģimenes (personas) gribas neatkarīgu apstākļu dēļ pati saviem spēkiem nespēj nodrošināt savas pamatvajadzības un tai ir nepieciešama psihosociāla vai materiāla palīdzība)  piešķir līdz 50% no kopējiem izdevumiem, bet ne vairāk par 400.00 euro personai (ģimenei), neizvērtējot personas (ģimenes) ienākumus, bet ņemot vērā iepriekš neparedzamo apstākļu radīto zaudējumu sekas, un tikai tajos gadījumos, ja nepienākas cits valsts noteiktais pabalsts vai tas ir nepietiekams minimālo izdevumu segšanai.</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iCs/>
          <w:lang w:eastAsia="lv-LV"/>
        </w:rPr>
      </w:pPr>
      <w:r w:rsidRPr="00810671">
        <w:rPr>
          <w:rFonts w:ascii="Times New Roman" w:eastAsia="Times New Roman" w:hAnsi="Times New Roman"/>
          <w:iCs/>
          <w:lang w:eastAsia="lv-LV"/>
        </w:rPr>
        <w:t>Pabalstu piešķir, ja prasītāja iesniegums saņemts ne vēlāk kā 1 (viena) mēneša laikā no krīzes situācijas rašanās un persona nav vainojama šīs situācijas rašanās iemeslos.</w:t>
      </w:r>
    </w:p>
    <w:p w:rsidR="00810671" w:rsidRPr="00810671" w:rsidRDefault="00810671" w:rsidP="00810671">
      <w:pPr>
        <w:numPr>
          <w:ilvl w:val="8"/>
          <w:numId w:val="1"/>
        </w:numPr>
        <w:spacing w:after="0" w:line="240" w:lineRule="auto"/>
        <w:jc w:val="center"/>
        <w:rPr>
          <w:rFonts w:ascii="Times New Roman" w:eastAsia="Times New Roman" w:hAnsi="Times New Roman"/>
          <w:b/>
          <w:lang w:eastAsia="lv-LV"/>
        </w:rPr>
      </w:pPr>
    </w:p>
    <w:p w:rsidR="00810671" w:rsidRPr="00810671" w:rsidRDefault="00810671" w:rsidP="00810671">
      <w:pPr>
        <w:numPr>
          <w:ilvl w:val="8"/>
          <w:numId w:val="1"/>
        </w:numPr>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t>VII.  Pabalsti bāreņiem un bez vecāku gādības palikušiem bērniem</w:t>
      </w:r>
    </w:p>
    <w:p w:rsidR="00810671" w:rsidRPr="00810671" w:rsidRDefault="00810671" w:rsidP="00810671">
      <w:pPr>
        <w:numPr>
          <w:ilvl w:val="8"/>
          <w:numId w:val="1"/>
        </w:numPr>
        <w:spacing w:after="0" w:line="240" w:lineRule="auto"/>
        <w:jc w:val="center"/>
        <w:rPr>
          <w:rFonts w:ascii="Times New Roman" w:eastAsia="Times New Roman" w:hAnsi="Times New Roman"/>
          <w:b/>
          <w:lang w:eastAsia="lv-LV"/>
        </w:rPr>
      </w:pPr>
    </w:p>
    <w:p w:rsidR="00810671" w:rsidRPr="00810671" w:rsidRDefault="00810671" w:rsidP="00810671">
      <w:pPr>
        <w:numPr>
          <w:ilvl w:val="0"/>
          <w:numId w:val="4"/>
        </w:numPr>
        <w:spacing w:after="0" w:line="240" w:lineRule="auto"/>
        <w:jc w:val="both"/>
        <w:rPr>
          <w:rFonts w:ascii="Times New Roman" w:eastAsia="Times New Roman" w:hAnsi="Times New Roman"/>
          <w:b/>
          <w:lang w:eastAsia="lv-LV"/>
        </w:rPr>
      </w:pPr>
      <w:r w:rsidRPr="00810671">
        <w:rPr>
          <w:rFonts w:ascii="Times New Roman" w:eastAsia="Times New Roman" w:hAnsi="Times New Roman"/>
          <w:lang w:eastAsia="lv-LV"/>
        </w:rPr>
        <w:t>Pabalstu piešķir pilngadību sasniegušiem  bāreņiem un bez vecāku gādības palikušiem bērniem  pēc ārpusģimenes aprūpes beigšanās</w:t>
      </w:r>
      <w:r w:rsidRPr="00810671">
        <w:rPr>
          <w:rFonts w:ascii="Times New Roman" w:eastAsia="Times New Roman" w:hAnsi="Times New Roman"/>
          <w:strike/>
          <w:lang w:eastAsia="lv-LV"/>
        </w:rPr>
        <w:t xml:space="preserve"> </w:t>
      </w:r>
      <w:r w:rsidRPr="00810671">
        <w:rPr>
          <w:rFonts w:ascii="Times New Roman" w:eastAsia="Times New Roman" w:hAnsi="Times New Roman"/>
          <w:lang w:eastAsia="lv-LV"/>
        </w:rPr>
        <w:t>līdz 24 gadu vecumam.</w:t>
      </w:r>
    </w:p>
    <w:p w:rsidR="00810671" w:rsidRPr="00810671" w:rsidRDefault="00673AC7" w:rsidP="00810671">
      <w:pPr>
        <w:jc w:val="both"/>
        <w:rPr>
          <w:rFonts w:ascii="Times New Roman" w:eastAsia="Times New Roman" w:hAnsi="Times New Roman"/>
          <w:lang w:eastAsia="lv-LV"/>
        </w:rPr>
      </w:pPr>
      <w:r>
        <w:rPr>
          <w:rFonts w:ascii="Times New Roman" w:eastAsia="Times New Roman" w:hAnsi="Times New Roman"/>
          <w:lang w:eastAsia="lv-LV"/>
        </w:rPr>
        <w:t xml:space="preserve">25. </w:t>
      </w:r>
      <w:r w:rsidR="00810671" w:rsidRPr="00810671">
        <w:rPr>
          <w:rFonts w:ascii="Times New Roman" w:eastAsia="Times New Roman" w:hAnsi="Times New Roman"/>
          <w:lang w:eastAsia="lv-LV"/>
        </w:rPr>
        <w:t xml:space="preserve"> Pabalsta apmēri:</w:t>
      </w:r>
    </w:p>
    <w:p w:rsidR="00810671" w:rsidRPr="00810671" w:rsidRDefault="00673AC7" w:rsidP="00810671">
      <w:pPr>
        <w:spacing w:after="0"/>
        <w:ind w:left="720"/>
        <w:jc w:val="both"/>
        <w:rPr>
          <w:rFonts w:ascii="Times New Roman" w:eastAsia="Times New Roman" w:hAnsi="Times New Roman"/>
          <w:lang w:eastAsia="lv-LV"/>
        </w:rPr>
      </w:pPr>
      <w:r>
        <w:rPr>
          <w:rFonts w:ascii="Times New Roman" w:eastAsia="Times New Roman" w:hAnsi="Times New Roman"/>
          <w:lang w:eastAsia="lv-LV"/>
        </w:rPr>
        <w:t>25</w:t>
      </w:r>
      <w:r w:rsidR="00810671" w:rsidRPr="00810671">
        <w:rPr>
          <w:rFonts w:ascii="Times New Roman" w:eastAsia="Times New Roman" w:hAnsi="Times New Roman"/>
          <w:lang w:eastAsia="lv-LV"/>
        </w:rPr>
        <w:t xml:space="preserve">.1.  pastāvīgās  dzīves  uzsākšanai: 129.00 euro, personām ar invaliditāti kopš bērnības: I invaliditātes grupa – 277.00 euro; II invaliditātes grupa – 256.00 euro; III invaliditātes grupa – 213.00 euro, pabalstu izmaksā vienu reizi; </w:t>
      </w:r>
      <w:r w:rsidR="00810671" w:rsidRPr="00810671">
        <w:rPr>
          <w:rFonts w:ascii="Times New Roman" w:eastAsia="Times New Roman" w:hAnsi="Times New Roman"/>
          <w:lang w:eastAsia="lv-LV"/>
        </w:rPr>
        <w:tab/>
      </w:r>
    </w:p>
    <w:p w:rsidR="00810671" w:rsidRPr="00810671" w:rsidRDefault="00673AC7" w:rsidP="00810671">
      <w:pPr>
        <w:spacing w:after="0"/>
        <w:ind w:left="720"/>
        <w:jc w:val="both"/>
        <w:rPr>
          <w:rFonts w:ascii="Times New Roman" w:eastAsia="Times New Roman" w:hAnsi="Times New Roman"/>
          <w:lang w:eastAsia="lv-LV"/>
        </w:rPr>
      </w:pPr>
      <w:r>
        <w:rPr>
          <w:rFonts w:ascii="Times New Roman" w:eastAsia="Times New Roman" w:hAnsi="Times New Roman"/>
          <w:lang w:eastAsia="lv-LV"/>
        </w:rPr>
        <w:t>25</w:t>
      </w:r>
      <w:r w:rsidR="00810671" w:rsidRPr="00810671">
        <w:rPr>
          <w:rFonts w:ascii="Times New Roman" w:eastAsia="Times New Roman" w:hAnsi="Times New Roman"/>
          <w:lang w:eastAsia="lv-LV"/>
        </w:rPr>
        <w:t>.</w:t>
      </w:r>
      <w:r>
        <w:rPr>
          <w:rFonts w:ascii="Times New Roman" w:eastAsia="Times New Roman" w:hAnsi="Times New Roman"/>
          <w:lang w:eastAsia="lv-LV"/>
        </w:rPr>
        <w:t>2</w:t>
      </w:r>
      <w:r w:rsidR="00810671" w:rsidRPr="00810671">
        <w:rPr>
          <w:rFonts w:ascii="Times New Roman" w:eastAsia="Times New Roman" w:hAnsi="Times New Roman"/>
          <w:lang w:eastAsia="lv-LV"/>
        </w:rPr>
        <w:t>. sadzīves priekšmetu un mīkstā inventāra iegādei –  250.00 euro, pabalstu izmaksā vienu reizi  vai  par  šo  summu  izsniedz  sadzīves  priekšmetus  un   mīksto inventāru;</w:t>
      </w:r>
    </w:p>
    <w:p w:rsidR="00810671" w:rsidRPr="00810671" w:rsidRDefault="00810671" w:rsidP="00810671">
      <w:pPr>
        <w:spacing w:after="0"/>
        <w:ind w:left="720"/>
        <w:jc w:val="both"/>
        <w:rPr>
          <w:rFonts w:ascii="Times New Roman" w:eastAsia="Times New Roman" w:hAnsi="Times New Roman"/>
          <w:lang w:eastAsia="lv-LV"/>
        </w:rPr>
      </w:pPr>
      <w:r w:rsidRPr="00810671">
        <w:rPr>
          <w:rFonts w:ascii="Times New Roman" w:eastAsia="Times New Roman" w:hAnsi="Times New Roman"/>
          <w:lang w:eastAsia="lv-LV"/>
        </w:rPr>
        <w:t>2</w:t>
      </w:r>
      <w:r w:rsidR="00673AC7">
        <w:rPr>
          <w:rFonts w:ascii="Times New Roman" w:eastAsia="Times New Roman" w:hAnsi="Times New Roman"/>
          <w:lang w:eastAsia="lv-LV"/>
        </w:rPr>
        <w:t>5</w:t>
      </w:r>
      <w:r w:rsidRPr="00810671">
        <w:rPr>
          <w:rFonts w:ascii="Times New Roman" w:eastAsia="Times New Roman" w:hAnsi="Times New Roman"/>
          <w:lang w:eastAsia="lv-LV"/>
        </w:rPr>
        <w:t>.</w:t>
      </w:r>
      <w:r w:rsidR="00673AC7">
        <w:rPr>
          <w:rFonts w:ascii="Times New Roman" w:eastAsia="Times New Roman" w:hAnsi="Times New Roman"/>
          <w:lang w:eastAsia="lv-LV"/>
        </w:rPr>
        <w:t>3</w:t>
      </w:r>
      <w:r w:rsidRPr="00810671">
        <w:rPr>
          <w:rFonts w:ascii="Times New Roman" w:eastAsia="Times New Roman" w:hAnsi="Times New Roman"/>
          <w:lang w:eastAsia="lv-LV"/>
        </w:rPr>
        <w:t>. pabalsts ikmēneša izdevumu segšanai  – 65.00 euro; personām ar invaliditāti kopš bērnības: I invaliditātes grupa – 140.00 euro; II invaliditātes grupa – 130.00 euro; III invaliditātes grupa – 110.00 euro. Pabalstu izmaksā  katru  mēnesi,  ja  bērns nepārtraukti  turpina  mācības  vispārējās  vidējās vai profesionālās izglītības iestādē, vai ja bērns nepārtraukti turpina studijas augstskolā vai koledžā un saskaņā ar izglītības jomu regulējošajos normatīvajos aktos noteikto kārtību sekmīgi apgūst izglītības programmu.</w:t>
      </w:r>
    </w:p>
    <w:p w:rsidR="00810671" w:rsidRDefault="00810671" w:rsidP="00810671">
      <w:pPr>
        <w:ind w:left="360"/>
        <w:jc w:val="center"/>
        <w:rPr>
          <w:rFonts w:ascii="Times New Roman" w:eastAsia="Times New Roman" w:hAnsi="Times New Roman"/>
          <w:b/>
          <w:lang w:eastAsia="lv-LV"/>
        </w:rPr>
      </w:pPr>
    </w:p>
    <w:p w:rsidR="00810671" w:rsidRPr="00810671" w:rsidRDefault="00810671" w:rsidP="00810671">
      <w:pPr>
        <w:ind w:left="360"/>
        <w:jc w:val="center"/>
        <w:rPr>
          <w:rFonts w:ascii="Times New Roman" w:eastAsia="Times New Roman" w:hAnsi="Times New Roman"/>
          <w:lang w:eastAsia="lv-LV"/>
        </w:rPr>
      </w:pPr>
      <w:r w:rsidRPr="00810671">
        <w:rPr>
          <w:rFonts w:ascii="Times New Roman" w:eastAsia="Times New Roman" w:hAnsi="Times New Roman"/>
          <w:b/>
          <w:lang w:eastAsia="lv-LV"/>
        </w:rPr>
        <w:t>VIII.   Pabalsts audžuģimenēm</w:t>
      </w:r>
      <w:r w:rsidRPr="00810671">
        <w:rPr>
          <w:rFonts w:ascii="Times New Roman" w:eastAsia="Times New Roman" w:hAnsi="Times New Roman"/>
          <w:lang w:eastAsia="lv-LV"/>
        </w:rPr>
        <w:t xml:space="preserve">      </w:t>
      </w:r>
      <w:r w:rsidRPr="00810671">
        <w:rPr>
          <w:rFonts w:ascii="Times New Roman" w:eastAsia="Times New Roman" w:hAnsi="Times New Roman"/>
          <w:lang w:eastAsia="lv-LV"/>
        </w:rPr>
        <w:tab/>
      </w:r>
    </w:p>
    <w:p w:rsidR="00810671" w:rsidRPr="00810671" w:rsidRDefault="00DD2D6B" w:rsidP="00810671">
      <w:pPr>
        <w:tabs>
          <w:tab w:val="left" w:pos="426"/>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26</w:t>
      </w:r>
      <w:r w:rsidR="00810671" w:rsidRPr="00810671">
        <w:rPr>
          <w:rFonts w:ascii="Times New Roman" w:eastAsia="Times New Roman" w:hAnsi="Times New Roman"/>
          <w:lang w:eastAsia="lv-LV"/>
        </w:rPr>
        <w:t>. Pabalstu piešķiršanas pamats ir pašvaldības un audžuģimenes līgums par bērna ievietošanu audžuģimenē vai specializētā audžuģimenē.</w:t>
      </w:r>
    </w:p>
    <w:p w:rsidR="00810671" w:rsidRPr="00810671" w:rsidRDefault="00DD2D6B" w:rsidP="00810671">
      <w:pPr>
        <w:tabs>
          <w:tab w:val="left" w:pos="426"/>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27</w:t>
      </w:r>
      <w:r w:rsidR="00810671" w:rsidRPr="00810671">
        <w:rPr>
          <w:rFonts w:ascii="Times New Roman" w:eastAsia="Times New Roman" w:hAnsi="Times New Roman"/>
          <w:lang w:eastAsia="lv-LV"/>
        </w:rPr>
        <w:t>. Pabalstu apmēri:</w:t>
      </w:r>
    </w:p>
    <w:p w:rsidR="00810671" w:rsidRPr="00810671" w:rsidRDefault="00DD2D6B" w:rsidP="00810671">
      <w:pPr>
        <w:tabs>
          <w:tab w:val="left" w:pos="426"/>
          <w:tab w:val="left" w:pos="993"/>
          <w:tab w:val="left" w:pos="1134"/>
        </w:tabs>
        <w:spacing w:after="0" w:line="240" w:lineRule="auto"/>
        <w:ind w:left="851"/>
        <w:jc w:val="both"/>
        <w:rPr>
          <w:rFonts w:ascii="Times New Roman" w:eastAsia="Times New Roman" w:hAnsi="Times New Roman"/>
          <w:lang w:eastAsia="lv-LV"/>
        </w:rPr>
      </w:pPr>
      <w:r>
        <w:rPr>
          <w:rFonts w:ascii="Times New Roman" w:eastAsia="Times New Roman" w:hAnsi="Times New Roman"/>
          <w:lang w:eastAsia="lv-LV"/>
        </w:rPr>
        <w:t>27</w:t>
      </w:r>
      <w:r w:rsidR="00810671" w:rsidRPr="00810671">
        <w:rPr>
          <w:rFonts w:ascii="Times New Roman" w:eastAsia="Times New Roman" w:hAnsi="Times New Roman"/>
          <w:lang w:eastAsia="lv-LV"/>
        </w:rPr>
        <w:t>.1.ikmēneša pabalsts uzturlīdzekļiem audžuģimenē vai specializētā audžuģimenē ievietota bērna uzturam līdz 7 gadu vecuma sasniegšanai 50% apmērā no valstī noteiktās minimālās algas, bērna uzturam no 7 gadu vecuma sasniegšanas līdz 18 gadu vecuma sasniegšanai 60% apmērā no valstī noteiktās minimālās algas;</w:t>
      </w:r>
    </w:p>
    <w:p w:rsidR="00810671" w:rsidRPr="00810671" w:rsidRDefault="00810671" w:rsidP="00810671">
      <w:pPr>
        <w:tabs>
          <w:tab w:val="left" w:pos="426"/>
          <w:tab w:val="left" w:pos="993"/>
          <w:tab w:val="left" w:pos="1134"/>
        </w:tabs>
        <w:spacing w:after="0" w:line="240" w:lineRule="auto"/>
        <w:ind w:left="851"/>
        <w:jc w:val="both"/>
        <w:rPr>
          <w:rFonts w:ascii="Times New Roman" w:eastAsia="Times New Roman" w:hAnsi="Times New Roman"/>
          <w:lang w:eastAsia="lv-LV"/>
        </w:rPr>
      </w:pPr>
    </w:p>
    <w:p w:rsidR="00810671" w:rsidRPr="00810671" w:rsidRDefault="00DD2D6B" w:rsidP="00DD2D6B">
      <w:pPr>
        <w:tabs>
          <w:tab w:val="left" w:pos="426"/>
          <w:tab w:val="left" w:pos="993"/>
          <w:tab w:val="left" w:pos="1134"/>
        </w:tabs>
        <w:spacing w:after="0" w:line="240" w:lineRule="auto"/>
        <w:ind w:left="850"/>
        <w:jc w:val="both"/>
        <w:rPr>
          <w:rFonts w:ascii="Times New Roman" w:eastAsia="Times New Roman" w:hAnsi="Times New Roman"/>
          <w:lang w:eastAsia="lv-LV"/>
        </w:rPr>
      </w:pPr>
      <w:r>
        <w:rPr>
          <w:rFonts w:ascii="Times New Roman" w:eastAsia="Times New Roman" w:hAnsi="Times New Roman"/>
          <w:lang w:eastAsia="lv-LV"/>
        </w:rPr>
        <w:t xml:space="preserve">27.2. </w:t>
      </w:r>
      <w:r w:rsidR="00810671" w:rsidRPr="00810671">
        <w:rPr>
          <w:rFonts w:ascii="Times New Roman" w:eastAsia="Times New Roman" w:hAnsi="Times New Roman"/>
          <w:lang w:eastAsia="lv-LV"/>
        </w:rPr>
        <w:t>pabalsts audžuģimenei mīkstā inventāra iegādei 50% apmērā no valstī noteiktās minimālās algas gadā, par pabalsta izmaksas noteikumiem vienojoties ar audžuģimeni;</w:t>
      </w:r>
    </w:p>
    <w:p w:rsidR="00810671" w:rsidRPr="00810671" w:rsidRDefault="00DD2D6B" w:rsidP="00DD2D6B">
      <w:pPr>
        <w:tabs>
          <w:tab w:val="left" w:pos="426"/>
          <w:tab w:val="left" w:pos="993"/>
          <w:tab w:val="left" w:pos="1134"/>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28. </w:t>
      </w:r>
      <w:r w:rsidR="00810671" w:rsidRPr="00810671">
        <w:rPr>
          <w:rFonts w:ascii="Times New Roman" w:eastAsia="Times New Roman" w:hAnsi="Times New Roman"/>
          <w:lang w:eastAsia="lv-LV"/>
        </w:rPr>
        <w:t>Personai ir tiesības saņemt pabalstus no dienas, kad noslēgts līgums ar pašvaldību un bērns nodots aprūpē audžuģimenei,</w:t>
      </w:r>
      <w:r w:rsidR="00810671" w:rsidRPr="00810671">
        <w:t xml:space="preserve"> </w:t>
      </w:r>
      <w:r w:rsidR="00810671" w:rsidRPr="00810671">
        <w:rPr>
          <w:rFonts w:ascii="Times New Roman" w:eastAsia="Times New Roman" w:hAnsi="Times New Roman"/>
          <w:lang w:eastAsia="lv-LV"/>
        </w:rPr>
        <w:t>ja bērna uzturēšanās laiks  audžuģimenē ir mazāks par mēnesi, tad pabalstus izmaksā proporcionāli dienu skaitam, kad bērns atradies audžuģimenē.</w:t>
      </w:r>
    </w:p>
    <w:p w:rsidR="00810671" w:rsidRDefault="00810671" w:rsidP="00BA52B1">
      <w:pPr>
        <w:tabs>
          <w:tab w:val="num" w:pos="1260"/>
        </w:tabs>
        <w:spacing w:after="0" w:line="240" w:lineRule="auto"/>
        <w:jc w:val="center"/>
        <w:rPr>
          <w:rFonts w:ascii="Times New Roman" w:eastAsia="Times New Roman" w:hAnsi="Times New Roman"/>
          <w:b/>
          <w:lang w:eastAsia="lv-LV"/>
        </w:rPr>
      </w:pPr>
    </w:p>
    <w:p w:rsidR="00BA52B1" w:rsidRDefault="00BA52B1" w:rsidP="00BA52B1">
      <w:pPr>
        <w:tabs>
          <w:tab w:val="num" w:pos="1260"/>
        </w:tabs>
        <w:spacing w:after="0" w:line="240" w:lineRule="auto"/>
        <w:jc w:val="center"/>
        <w:rPr>
          <w:rFonts w:ascii="Times New Roman" w:eastAsia="Times New Roman" w:hAnsi="Times New Roman"/>
          <w:b/>
          <w:lang w:eastAsia="lv-LV"/>
        </w:rPr>
      </w:pPr>
    </w:p>
    <w:p w:rsidR="00BA52B1" w:rsidRDefault="00BA52B1" w:rsidP="00BA52B1">
      <w:pPr>
        <w:tabs>
          <w:tab w:val="num" w:pos="1260"/>
        </w:tabs>
        <w:spacing w:after="0" w:line="240" w:lineRule="auto"/>
        <w:jc w:val="center"/>
        <w:rPr>
          <w:rFonts w:ascii="Times New Roman" w:eastAsia="Times New Roman" w:hAnsi="Times New Roman"/>
          <w:b/>
          <w:lang w:eastAsia="lv-LV"/>
        </w:rPr>
      </w:pPr>
    </w:p>
    <w:p w:rsidR="00BA52B1" w:rsidRDefault="00BA52B1" w:rsidP="00BA52B1">
      <w:pPr>
        <w:tabs>
          <w:tab w:val="num" w:pos="1260"/>
        </w:tabs>
        <w:spacing w:after="0" w:line="240" w:lineRule="auto"/>
        <w:jc w:val="center"/>
        <w:rPr>
          <w:rFonts w:ascii="Times New Roman" w:eastAsia="Times New Roman" w:hAnsi="Times New Roman"/>
          <w:b/>
          <w:lang w:eastAsia="lv-LV"/>
        </w:rPr>
      </w:pPr>
    </w:p>
    <w:p w:rsidR="00BA52B1" w:rsidRDefault="00BA52B1" w:rsidP="00BA52B1">
      <w:pPr>
        <w:tabs>
          <w:tab w:val="num" w:pos="1260"/>
        </w:tabs>
        <w:spacing w:after="0" w:line="240" w:lineRule="auto"/>
        <w:jc w:val="center"/>
        <w:rPr>
          <w:rFonts w:ascii="Times New Roman" w:eastAsia="Times New Roman" w:hAnsi="Times New Roman"/>
          <w:b/>
          <w:lang w:eastAsia="lv-LV"/>
        </w:rPr>
      </w:pPr>
    </w:p>
    <w:p w:rsidR="00810671" w:rsidRPr="00810671" w:rsidRDefault="00810671" w:rsidP="00810671">
      <w:pPr>
        <w:numPr>
          <w:ilvl w:val="1"/>
          <w:numId w:val="2"/>
        </w:numPr>
        <w:tabs>
          <w:tab w:val="num" w:pos="1260"/>
        </w:tabs>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lastRenderedPageBreak/>
        <w:t>IX .  Pabalsts medicīnas pakalpojumu apmaksai</w:t>
      </w:r>
    </w:p>
    <w:p w:rsidR="00810671" w:rsidRPr="00810671" w:rsidRDefault="00810671" w:rsidP="00810671">
      <w:pPr>
        <w:numPr>
          <w:ilvl w:val="1"/>
          <w:numId w:val="2"/>
        </w:numPr>
        <w:tabs>
          <w:tab w:val="num" w:pos="1260"/>
        </w:tabs>
        <w:spacing w:after="0" w:line="240" w:lineRule="auto"/>
        <w:jc w:val="center"/>
        <w:rPr>
          <w:rFonts w:ascii="Times New Roman" w:eastAsia="Times New Roman" w:hAnsi="Times New Roman"/>
          <w:b/>
          <w:lang w:eastAsia="lv-LV"/>
        </w:rPr>
      </w:pPr>
    </w:p>
    <w:p w:rsidR="00810671" w:rsidRPr="00DD2D6B" w:rsidRDefault="00810671" w:rsidP="00DD2D6B">
      <w:pPr>
        <w:pStyle w:val="Sarakstarindkopa"/>
        <w:numPr>
          <w:ilvl w:val="0"/>
          <w:numId w:val="5"/>
        </w:numPr>
        <w:tabs>
          <w:tab w:val="left" w:pos="567"/>
        </w:tabs>
        <w:spacing w:after="0" w:line="240" w:lineRule="auto"/>
        <w:jc w:val="both"/>
        <w:rPr>
          <w:rFonts w:ascii="Times New Roman" w:eastAsia="Times New Roman" w:hAnsi="Times New Roman"/>
          <w:lang w:eastAsia="lv-LV"/>
        </w:rPr>
      </w:pPr>
      <w:r w:rsidRPr="00DD2D6B">
        <w:rPr>
          <w:rFonts w:ascii="Times New Roman" w:eastAsia="Times New Roman" w:hAnsi="Times New Roman"/>
          <w:lang w:eastAsia="lv-LV"/>
        </w:rPr>
        <w:t>Tiesības saņemt pabalstus medicīniskiem izdevumiem ir: trūcīgām un maznodrošinātām ģimenēm (personām), stacionāru pakalpojumu apmaksai un ārstu izrakstīto medikamentu izdevumu kompensēšanai – pabalsta apmērs 72.00 euro viena kalendārā gada laikā.</w:t>
      </w:r>
    </w:p>
    <w:p w:rsidR="00810671" w:rsidRPr="00810671" w:rsidRDefault="00810671" w:rsidP="00810671">
      <w:pPr>
        <w:numPr>
          <w:ilvl w:val="0"/>
          <w:numId w:val="5"/>
        </w:numPr>
        <w:spacing w:after="0" w:line="240" w:lineRule="auto"/>
        <w:jc w:val="both"/>
        <w:rPr>
          <w:rFonts w:ascii="Times New Roman" w:eastAsia="Times New Roman" w:hAnsi="Times New Roman"/>
          <w:b/>
          <w:iCs/>
          <w:lang w:eastAsia="lv-LV"/>
        </w:rPr>
      </w:pPr>
      <w:r w:rsidRPr="00810671">
        <w:rPr>
          <w:rFonts w:ascii="Times New Roman" w:eastAsia="Times New Roman" w:hAnsi="Times New Roman"/>
          <w:lang w:eastAsia="lv-LV"/>
        </w:rPr>
        <w:t>Pabalsta saņemšanai persona Sociālā dienestā iesniedz iesniegumu, medicīnisko izdevumu apliecinošu dokumentu kopiju, ja nepieciešams uzrādot oriģinālu.</w:t>
      </w:r>
    </w:p>
    <w:p w:rsidR="00810671" w:rsidRPr="00810671" w:rsidRDefault="00810671" w:rsidP="00810671">
      <w:pPr>
        <w:numPr>
          <w:ilvl w:val="0"/>
          <w:numId w:val="5"/>
        </w:numPr>
        <w:spacing w:after="0" w:line="240" w:lineRule="auto"/>
        <w:jc w:val="both"/>
        <w:rPr>
          <w:rFonts w:ascii="Times New Roman" w:eastAsia="Times New Roman" w:hAnsi="Times New Roman"/>
          <w:b/>
          <w:iCs/>
          <w:lang w:eastAsia="lv-LV"/>
        </w:rPr>
      </w:pPr>
      <w:r w:rsidRPr="00810671">
        <w:rPr>
          <w:rFonts w:ascii="Times New Roman" w:eastAsia="Times New Roman" w:hAnsi="Times New Roman"/>
          <w:lang w:eastAsia="lv-LV"/>
        </w:rPr>
        <w:t>Pabalsts personām operāciju izdevumiem 20% apmērā, bet ne vairāk kā 400.00 euro kalendārā gada laikā vienai personai no kopējās operācijas izmaksām, bet tikai tādos gadījumos, ja nepienākas pārmaksātā iedzīvotāju nodokļa atmaksa.</w:t>
      </w:r>
    </w:p>
    <w:p w:rsidR="00F318EC" w:rsidRDefault="00F318EC" w:rsidP="00810671">
      <w:pPr>
        <w:ind w:left="360"/>
        <w:jc w:val="center"/>
        <w:rPr>
          <w:rFonts w:ascii="Times New Roman" w:eastAsia="Times New Roman" w:hAnsi="Times New Roman"/>
          <w:b/>
          <w:lang w:eastAsia="lv-LV"/>
        </w:rPr>
      </w:pPr>
    </w:p>
    <w:p w:rsidR="00810671" w:rsidRPr="00810671" w:rsidRDefault="00810671" w:rsidP="00810671">
      <w:pPr>
        <w:ind w:left="360"/>
        <w:jc w:val="center"/>
        <w:rPr>
          <w:rFonts w:ascii="Times New Roman" w:eastAsia="Times New Roman" w:hAnsi="Times New Roman"/>
          <w:b/>
          <w:lang w:eastAsia="lv-LV"/>
        </w:rPr>
      </w:pPr>
      <w:r w:rsidRPr="00810671">
        <w:rPr>
          <w:rFonts w:ascii="Times New Roman" w:eastAsia="Times New Roman" w:hAnsi="Times New Roman"/>
          <w:b/>
          <w:lang w:eastAsia="lv-LV"/>
        </w:rPr>
        <w:t>X. Lēmumu apstrīdēšanas un pārsūdzēšanas kārtība</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Sociālā dienesta lēmumu var apstrīdēt Vaiņodes  novada domē.</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Vaiņodes  novada domes lēmumu var pārsūdzēt </w:t>
      </w:r>
      <w:r w:rsidR="00673AC7">
        <w:rPr>
          <w:rFonts w:ascii="Times New Roman" w:eastAsia="Times New Roman" w:hAnsi="Times New Roman"/>
          <w:lang w:eastAsia="lv-LV"/>
        </w:rPr>
        <w:t>Administratīvā</w:t>
      </w:r>
      <w:r w:rsidRPr="00810671">
        <w:rPr>
          <w:rFonts w:ascii="Times New Roman" w:eastAsia="Times New Roman" w:hAnsi="Times New Roman"/>
          <w:lang w:eastAsia="lv-LV"/>
        </w:rPr>
        <w:t xml:space="preserve"> rajona tiesā Lielā ielā 4, Liepājā, likumā noteiktajā kārtībā.</w:t>
      </w:r>
    </w:p>
    <w:p w:rsidR="00F318EC" w:rsidRDefault="00F318EC" w:rsidP="00810671">
      <w:pPr>
        <w:ind w:left="360"/>
        <w:jc w:val="center"/>
        <w:rPr>
          <w:rFonts w:ascii="Times New Roman" w:eastAsia="Times New Roman" w:hAnsi="Times New Roman"/>
          <w:b/>
          <w:lang w:eastAsia="lv-LV"/>
        </w:rPr>
      </w:pPr>
    </w:p>
    <w:p w:rsidR="00810671" w:rsidRPr="00810671" w:rsidRDefault="00810671" w:rsidP="00810671">
      <w:pPr>
        <w:ind w:left="360"/>
        <w:jc w:val="center"/>
        <w:rPr>
          <w:rFonts w:ascii="Times New Roman" w:eastAsia="Times New Roman" w:hAnsi="Times New Roman"/>
          <w:b/>
          <w:lang w:eastAsia="lv-LV"/>
        </w:rPr>
      </w:pPr>
      <w:r w:rsidRPr="00810671">
        <w:rPr>
          <w:rFonts w:ascii="Times New Roman" w:eastAsia="Times New Roman" w:hAnsi="Times New Roman"/>
          <w:b/>
          <w:lang w:eastAsia="lv-LV"/>
        </w:rPr>
        <w:t>XI.  Nobeiguma noteikumi</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Saistošie noteikumi publicējami informatīvajā izdevumā “Vaiņodes Novada Vēstis” un stājas spēkā nākamajā dienā pēc to publicēšanas.</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Ar šo noteikumu spēkā stāšanās dienu spēku zaudē Vaiņodes novada pašvaldības 2010.gada 25.februāra saistošie noteikumi Nr.12 “Par sociālās palīdzības pabalstiem Vaiņodes novadā” </w:t>
      </w: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Vaiņodes novada pašvaldības domes priekšsēdētājs</w:t>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t>V. Jansons</w:t>
      </w: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Default="00810671" w:rsidP="00810671">
      <w:pPr>
        <w:jc w:val="both"/>
        <w:rPr>
          <w:rFonts w:ascii="Times New Roman" w:eastAsia="Times New Roman" w:hAnsi="Times New Roman"/>
          <w:lang w:eastAsia="lv-LV"/>
        </w:rPr>
      </w:pPr>
    </w:p>
    <w:p w:rsidR="00BA52B1" w:rsidRDefault="00BA52B1" w:rsidP="00810671">
      <w:pPr>
        <w:jc w:val="both"/>
        <w:rPr>
          <w:rFonts w:ascii="Times New Roman" w:eastAsia="Times New Roman" w:hAnsi="Times New Roman"/>
          <w:lang w:eastAsia="lv-LV"/>
        </w:rPr>
      </w:pPr>
    </w:p>
    <w:p w:rsidR="00BA52B1" w:rsidRDefault="00BA52B1" w:rsidP="00810671">
      <w:pPr>
        <w:jc w:val="both"/>
        <w:rPr>
          <w:rFonts w:ascii="Times New Roman" w:eastAsia="Times New Roman" w:hAnsi="Times New Roman"/>
          <w:lang w:eastAsia="lv-LV"/>
        </w:rPr>
      </w:pPr>
    </w:p>
    <w:p w:rsidR="00BA52B1" w:rsidRPr="00810671" w:rsidRDefault="00BA52B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rPr>
          <w:rFonts w:ascii="Times New Roman" w:hAnsi="Times New Roman"/>
          <w:b/>
          <w:bCs/>
        </w:rPr>
      </w:pPr>
      <w:r w:rsidRPr="00810671">
        <w:rPr>
          <w:rFonts w:ascii="Times New Roman" w:eastAsia="Times New Roman" w:hAnsi="Times New Roman"/>
          <w:b/>
          <w:bCs/>
          <w:lang w:eastAsia="lv-LV"/>
        </w:rPr>
        <w:lastRenderedPageBreak/>
        <w:t>Paskaidrojuma raksts</w:t>
      </w:r>
    </w:p>
    <w:p w:rsidR="00810671" w:rsidRPr="00810671" w:rsidRDefault="00810671" w:rsidP="00810671">
      <w:pPr>
        <w:autoSpaceDE w:val="0"/>
        <w:autoSpaceDN w:val="0"/>
        <w:adjustRightInd w:val="0"/>
        <w:jc w:val="center"/>
        <w:rPr>
          <w:rFonts w:ascii="Times New Roman" w:hAnsi="Times New Roman"/>
          <w:bCs/>
        </w:rPr>
      </w:pPr>
      <w:r w:rsidRPr="00810671">
        <w:rPr>
          <w:rFonts w:ascii="Times New Roman" w:hAnsi="Times New Roman"/>
          <w:bCs/>
        </w:rPr>
        <w:t>pie Vaiņodes novada pašvaldības 23.01.2018.saistošajiem noteikumiem Nr.3</w:t>
      </w:r>
    </w:p>
    <w:p w:rsidR="00810671" w:rsidRPr="00810671" w:rsidRDefault="00810671" w:rsidP="00810671">
      <w:pPr>
        <w:autoSpaceDE w:val="0"/>
        <w:autoSpaceDN w:val="0"/>
        <w:adjustRightInd w:val="0"/>
        <w:jc w:val="center"/>
        <w:rPr>
          <w:rFonts w:ascii="Times New Roman" w:hAnsi="Times New Roman"/>
          <w:bCs/>
        </w:rPr>
      </w:pPr>
      <w:r w:rsidRPr="00810671">
        <w:rPr>
          <w:rFonts w:ascii="Times New Roman" w:hAnsi="Times New Roman"/>
          <w:bCs/>
        </w:rPr>
        <w:t xml:space="preserve">„ </w:t>
      </w:r>
      <w:r w:rsidRPr="00810671">
        <w:rPr>
          <w:rFonts w:ascii="Times New Roman" w:hAnsi="Times New Roman"/>
        </w:rPr>
        <w:t>Par sociālās palīdzības pabalstiem Vaiņodes novadā</w:t>
      </w:r>
      <w:r w:rsidRPr="00810671">
        <w:rPr>
          <w:rFonts w:ascii="Times New Roman" w:hAnsi="Times New Roman"/>
          <w:bCs/>
        </w:rPr>
        <w:t>”</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8"/>
        <w:gridCol w:w="5647"/>
      </w:tblGrid>
      <w:tr w:rsidR="00810671" w:rsidRPr="00810671" w:rsidTr="00CB7A36">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center"/>
              <w:rPr>
                <w:rFonts w:ascii="Times New Roman" w:eastAsia="Times New Roman" w:hAnsi="Times New Roman"/>
                <w:lang w:eastAsia="lv-LV"/>
              </w:rPr>
            </w:pPr>
            <w:r w:rsidRPr="00810671">
              <w:rPr>
                <w:rFonts w:ascii="Times New Roman" w:eastAsia="Times New Roman" w:hAnsi="Times New Roman"/>
                <w:lang w:eastAsia="lv-LV"/>
              </w:rPr>
              <w:t>Paskaidrojuma raksta sadaļas</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center"/>
              <w:rPr>
                <w:rFonts w:ascii="Times New Roman" w:eastAsia="Times New Roman" w:hAnsi="Times New Roman"/>
                <w:lang w:eastAsia="lv-LV"/>
              </w:rPr>
            </w:pPr>
            <w:r w:rsidRPr="00810671">
              <w:rPr>
                <w:rFonts w:ascii="Times New Roman" w:eastAsia="Times New Roman" w:hAnsi="Times New Roman"/>
                <w:lang w:eastAsia="lv-LV"/>
              </w:rPr>
              <w:t>Norādāmā informācija</w:t>
            </w:r>
          </w:p>
        </w:tc>
      </w:tr>
      <w:tr w:rsidR="00810671" w:rsidRPr="00810671" w:rsidTr="00CB7A36">
        <w:trPr>
          <w:trHeight w:val="1638"/>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1. Projekta nepieciešamības pamatojums</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autoSpaceDE w:val="0"/>
              <w:autoSpaceDN w:val="0"/>
              <w:adjustRightInd w:val="0"/>
              <w:jc w:val="both"/>
              <w:rPr>
                <w:rFonts w:ascii="Times New Roman" w:eastAsia="Times New Roman" w:hAnsi="Times New Roman"/>
                <w:lang w:eastAsia="lv-LV"/>
              </w:rPr>
            </w:pPr>
            <w:r w:rsidRPr="00810671">
              <w:rPr>
                <w:rFonts w:ascii="Times New Roman" w:eastAsia="Times New Roman" w:hAnsi="Times New Roman"/>
                <w:lang w:eastAsia="lv-LV"/>
              </w:rPr>
              <w:t>Vaiņodes novada pašvaldības saistošie noteikumi Nr.12 “Par sociālās palīdzības pabalstiem Vaiņodes novadā” tiek piemēroti no 2010.gada februāra</w:t>
            </w:r>
          </w:p>
          <w:p w:rsidR="00810671" w:rsidRPr="00810671" w:rsidRDefault="00810671" w:rsidP="00810671">
            <w:pPr>
              <w:autoSpaceDE w:val="0"/>
              <w:autoSpaceDN w:val="0"/>
              <w:adjustRightInd w:val="0"/>
              <w:jc w:val="both"/>
              <w:rPr>
                <w:rFonts w:ascii="Times New Roman" w:eastAsia="Times New Roman" w:hAnsi="Times New Roman"/>
                <w:lang w:eastAsia="lv-LV"/>
              </w:rPr>
            </w:pPr>
            <w:r w:rsidRPr="00810671">
              <w:rPr>
                <w:rFonts w:ascii="Times New Roman" w:eastAsia="Times New Roman" w:hAnsi="Times New Roman"/>
                <w:lang w:eastAsia="lv-LV"/>
              </w:rPr>
              <w:t>Šajā laika periodā ir bijusi nepieciešamība pilnveidot saistošos noteikumus atbilstoši pieņemtajiem grozījumiem likumos un MK noteikumos, pieņemot dažādus grozījumus.</w:t>
            </w:r>
          </w:p>
          <w:p w:rsidR="00810671" w:rsidRPr="00810671" w:rsidRDefault="00810671" w:rsidP="00810671">
            <w:pPr>
              <w:autoSpaceDE w:val="0"/>
              <w:autoSpaceDN w:val="0"/>
              <w:adjustRightInd w:val="0"/>
              <w:jc w:val="both"/>
              <w:rPr>
                <w:rFonts w:ascii="Times New Roman" w:hAnsi="Times New Roman"/>
                <w:bCs/>
              </w:rPr>
            </w:pPr>
            <w:r w:rsidRPr="00810671">
              <w:rPr>
                <w:rFonts w:ascii="Times New Roman" w:eastAsia="Times New Roman" w:hAnsi="Times New Roman"/>
                <w:lang w:eastAsia="lv-LV"/>
              </w:rPr>
              <w:t>Pēc sociālo lietu atbildīgo instanču pārbaudes un pēc tam ieteikumiem, daļa no sociālajiem pabalstiem tiks pāradministrēta uz pašvaldības pabalstiem, jāprecizē noteikumu atsevišķi punkti. Šajā situācijā būtu nepieciešams veikt grozījumus saistošajos noteikumos, kur grozījumi pārsniegs pusi no sākumā pieņemtajiem saistošajiem noteikumiem. Tāpēc jaunā redakcijā tiek izdoti saistošie noteikumi “Par sociālās palīdzības pabalstiem Vaiņodes novadā”.</w:t>
            </w:r>
          </w:p>
        </w:tc>
      </w:tr>
      <w:tr w:rsidR="00810671" w:rsidRPr="00810671" w:rsidTr="00CB7A36">
        <w:trPr>
          <w:trHeight w:val="1621"/>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2. Īss projekta satura izklāsts</w:t>
            </w:r>
          </w:p>
        </w:tc>
        <w:tc>
          <w:tcPr>
            <w:tcW w:w="3118" w:type="pct"/>
            <w:tcBorders>
              <w:top w:val="outset" w:sz="6" w:space="0" w:color="000000"/>
              <w:left w:val="outset" w:sz="6" w:space="0" w:color="000000"/>
              <w:bottom w:val="outset" w:sz="6" w:space="0" w:color="000000"/>
              <w:right w:val="outset" w:sz="6" w:space="0" w:color="000000"/>
            </w:tcBorders>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Saistošie  noteikumi nosaka Vaiņodes  novada pašvaldības sociālās palīdzības pabalstu veidus un apmērus, pabalstu piešķiršanas un izmaksas kārtību ģimenēm (personām),  kuras ir tiesīgas saņemt šos pabalstus, kā arī lēmumu par pabalstiem apstrīdēšanas un pārsūdzēšanas kārtību.</w:t>
            </w:r>
          </w:p>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Saistošo noteikumu mērķis ir noteikt sociālās palīdzības sistēmu, kas nodrošina materiālu atbalstu  trūcīgām,  maznodrošinātām un krīzes situācijā  nonākušām  ģimenēm (personām),  lai nodrošinātu  to pamatvajadzības un veicinātu darbspējīgo personu līdzdarbību savas situācijas uzlabošanā.</w:t>
            </w:r>
          </w:p>
        </w:tc>
      </w:tr>
      <w:tr w:rsidR="00810671" w:rsidRPr="00810671" w:rsidTr="00CB7A36">
        <w:trPr>
          <w:trHeight w:val="965"/>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3. Informācija par plānoto projekta ietekmi uz pašvaldības budžetu</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color w:val="000000"/>
                <w:lang w:eastAsia="lv-LV"/>
              </w:rPr>
              <w:t>Projekta ieviešanai ir tieša ietekme uz pašvaldības budžetu, jo tas nedaudz palielinās  pabalstu apmērus.</w:t>
            </w:r>
            <w:r w:rsidRPr="00810671">
              <w:rPr>
                <w:rFonts w:ascii="Times New Roman" w:eastAsia="Times New Roman" w:hAnsi="Times New Roman"/>
                <w:lang w:eastAsia="lv-LV"/>
              </w:rPr>
              <w:t xml:space="preserve">  </w:t>
            </w:r>
          </w:p>
        </w:tc>
      </w:tr>
      <w:tr w:rsidR="00810671" w:rsidRPr="00810671" w:rsidTr="00CB7A36">
        <w:trPr>
          <w:trHeight w:val="1344"/>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4. Informācija par plānoto projekta ietekmi uz sociāli ekonomisko stāvokli (uzņēmējdarbības vidi) pašvaldības teritorijā</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ind w:left="242"/>
              <w:jc w:val="both"/>
              <w:rPr>
                <w:rFonts w:ascii="Times New Roman" w:eastAsia="Times New Roman" w:hAnsi="Times New Roman"/>
                <w:lang w:eastAsia="lv-LV"/>
              </w:rPr>
            </w:pPr>
            <w:r w:rsidRPr="00810671">
              <w:rPr>
                <w:rFonts w:ascii="Times New Roman" w:eastAsia="Times New Roman" w:hAnsi="Times New Roman"/>
                <w:lang w:eastAsia="lv-LV"/>
              </w:rPr>
              <w:t>Nav ietekmes</w:t>
            </w:r>
          </w:p>
        </w:tc>
      </w:tr>
      <w:tr w:rsidR="00810671" w:rsidRPr="00810671" w:rsidTr="00CB7A36">
        <w:trPr>
          <w:trHeight w:val="783"/>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5. Informācija par administratīvajām procedūrām</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Saistošo noteikumu projekts neskar administratīvās procedūras un nemaina līdzšinējo kārtību</w:t>
            </w:r>
          </w:p>
        </w:tc>
      </w:tr>
      <w:tr w:rsidR="00810671" w:rsidRPr="00810671" w:rsidTr="00CB7A36">
        <w:trPr>
          <w:trHeight w:val="767"/>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6. Informācija par konsultācijām ar privātpersonām</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Konsultācijas nav notikušas</w:t>
            </w:r>
          </w:p>
        </w:tc>
      </w:tr>
    </w:tbl>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hAnsi="Times New Roman"/>
          <w:bCs/>
        </w:rPr>
      </w:pPr>
      <w:r w:rsidRPr="00810671">
        <w:rPr>
          <w:rFonts w:ascii="Times New Roman" w:eastAsia="Times New Roman" w:hAnsi="Times New Roman"/>
          <w:lang w:eastAsia="lv-LV"/>
        </w:rPr>
        <w:t>Vaiņodes novada pašvaldības domes priekšsēdētājs</w:t>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t>V.Jansons</w:t>
      </w:r>
    </w:p>
    <w:p w:rsidR="0036334B" w:rsidRDefault="005D0B3B"/>
    <w:sectPr w:rsidR="0036334B" w:rsidSect="00CD422F">
      <w:footerReference w:type="default" r:id="rId7"/>
      <w:footerReference w:type="first" r:id="rId8"/>
      <w:pgSz w:w="11906" w:h="16838" w:code="9"/>
      <w:pgMar w:top="1021" w:right="1134"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63" w:rsidRDefault="00BA52B1">
      <w:pPr>
        <w:spacing w:after="0" w:line="240" w:lineRule="auto"/>
      </w:pPr>
      <w:r>
        <w:separator/>
      </w:r>
    </w:p>
  </w:endnote>
  <w:endnote w:type="continuationSeparator" w:id="0">
    <w:p w:rsidR="00F73A63" w:rsidRDefault="00BA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2F" w:rsidRDefault="0064704E">
    <w:pPr>
      <w:pStyle w:val="Kjene"/>
      <w:jc w:val="right"/>
    </w:pPr>
    <w:r>
      <w:fldChar w:fldCharType="begin"/>
    </w:r>
    <w:r>
      <w:instrText>PAGE   \* MERGEFORMAT</w:instrText>
    </w:r>
    <w:r>
      <w:fldChar w:fldCharType="separate"/>
    </w:r>
    <w:r w:rsidR="005D0B3B">
      <w:rPr>
        <w:noProof/>
      </w:rPr>
      <w:t>4</w:t>
    </w:r>
    <w:r>
      <w:fldChar w:fldCharType="end"/>
    </w:r>
  </w:p>
  <w:p w:rsidR="00CD422F" w:rsidRDefault="005D0B3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2F" w:rsidRDefault="0064704E">
    <w:pPr>
      <w:pStyle w:val="Kjene"/>
      <w:jc w:val="right"/>
    </w:pPr>
    <w:r>
      <w:fldChar w:fldCharType="begin"/>
    </w:r>
    <w:r>
      <w:instrText>PAGE   \* MERGEFORMAT</w:instrText>
    </w:r>
    <w:r>
      <w:fldChar w:fldCharType="separate"/>
    </w:r>
    <w:r w:rsidR="005D0B3B">
      <w:rPr>
        <w:noProof/>
      </w:rPr>
      <w:t>1</w:t>
    </w:r>
    <w:r>
      <w:fldChar w:fldCharType="end"/>
    </w:r>
  </w:p>
  <w:p w:rsidR="00CD422F" w:rsidRDefault="005D0B3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63" w:rsidRDefault="00BA52B1">
      <w:pPr>
        <w:spacing w:after="0" w:line="240" w:lineRule="auto"/>
      </w:pPr>
      <w:r>
        <w:separator/>
      </w:r>
    </w:p>
  </w:footnote>
  <w:footnote w:type="continuationSeparator" w:id="0">
    <w:p w:rsidR="00F73A63" w:rsidRDefault="00BA5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53D7"/>
    <w:multiLevelType w:val="hybridMultilevel"/>
    <w:tmpl w:val="0E2895C2"/>
    <w:lvl w:ilvl="0" w:tplc="3B384A4C">
      <w:start w:val="1"/>
      <w:numFmt w:val="decimal"/>
      <w:lvlText w:val="%1."/>
      <w:lvlJc w:val="left"/>
      <w:pPr>
        <w:tabs>
          <w:tab w:val="num" w:pos="720"/>
        </w:tabs>
        <w:ind w:left="720" w:hanging="360"/>
      </w:pPr>
      <w:rPr>
        <w:rFonts w:ascii="Times New Roman" w:eastAsia="Times New Roman" w:hAnsi="Times New Roman" w:cs="Times New Roman"/>
      </w:rPr>
    </w:lvl>
    <w:lvl w:ilvl="1" w:tplc="A84A9F9E">
      <w:numFmt w:val="none"/>
      <w:lvlText w:val=""/>
      <w:lvlJc w:val="left"/>
      <w:pPr>
        <w:tabs>
          <w:tab w:val="num" w:pos="360"/>
        </w:tabs>
        <w:ind w:left="0" w:firstLine="0"/>
      </w:pPr>
    </w:lvl>
    <w:lvl w:ilvl="2" w:tplc="04260001">
      <w:start w:val="1"/>
      <w:numFmt w:val="bullet"/>
      <w:lvlText w:val=""/>
      <w:lvlJc w:val="left"/>
      <w:pPr>
        <w:tabs>
          <w:tab w:val="num" w:pos="360"/>
        </w:tabs>
        <w:ind w:left="360" w:hanging="360"/>
      </w:pPr>
      <w:rPr>
        <w:rFonts w:ascii="Symbol" w:hAnsi="Symbol" w:hint="default"/>
      </w:rPr>
    </w:lvl>
    <w:lvl w:ilvl="3" w:tplc="1DAA7A64">
      <w:numFmt w:val="none"/>
      <w:lvlText w:val=""/>
      <w:lvlJc w:val="left"/>
      <w:pPr>
        <w:tabs>
          <w:tab w:val="num" w:pos="360"/>
        </w:tabs>
        <w:ind w:left="0" w:firstLine="0"/>
      </w:pPr>
    </w:lvl>
    <w:lvl w:ilvl="4" w:tplc="CB842F5C">
      <w:numFmt w:val="none"/>
      <w:lvlText w:val=""/>
      <w:lvlJc w:val="left"/>
      <w:pPr>
        <w:tabs>
          <w:tab w:val="num" w:pos="360"/>
        </w:tabs>
        <w:ind w:left="0" w:firstLine="0"/>
      </w:pPr>
    </w:lvl>
    <w:lvl w:ilvl="5" w:tplc="35D221BE">
      <w:numFmt w:val="none"/>
      <w:lvlText w:val=""/>
      <w:lvlJc w:val="left"/>
      <w:pPr>
        <w:tabs>
          <w:tab w:val="num" w:pos="360"/>
        </w:tabs>
        <w:ind w:left="0" w:firstLine="0"/>
      </w:pPr>
    </w:lvl>
    <w:lvl w:ilvl="6" w:tplc="CD5CE7C8">
      <w:numFmt w:val="none"/>
      <w:lvlText w:val=""/>
      <w:lvlJc w:val="left"/>
      <w:pPr>
        <w:tabs>
          <w:tab w:val="num" w:pos="360"/>
        </w:tabs>
        <w:ind w:left="0" w:firstLine="0"/>
      </w:pPr>
    </w:lvl>
    <w:lvl w:ilvl="7" w:tplc="8AFA4530">
      <w:numFmt w:val="none"/>
      <w:lvlText w:val=""/>
      <w:lvlJc w:val="left"/>
      <w:pPr>
        <w:tabs>
          <w:tab w:val="num" w:pos="360"/>
        </w:tabs>
        <w:ind w:left="0" w:firstLine="0"/>
      </w:pPr>
    </w:lvl>
    <w:lvl w:ilvl="8" w:tplc="91BEA35E">
      <w:numFmt w:val="none"/>
      <w:lvlText w:val=""/>
      <w:lvlJc w:val="left"/>
      <w:pPr>
        <w:tabs>
          <w:tab w:val="num" w:pos="360"/>
        </w:tabs>
        <w:ind w:left="0" w:firstLine="0"/>
      </w:pPr>
    </w:lvl>
  </w:abstractNum>
  <w:abstractNum w:abstractNumId="1" w15:restartNumberingAfterBreak="0">
    <w:nsid w:val="27FE7F97"/>
    <w:multiLevelType w:val="multilevel"/>
    <w:tmpl w:val="2820AC94"/>
    <w:lvl w:ilvl="0">
      <w:start w:val="5"/>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strike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6BCB13DE"/>
    <w:multiLevelType w:val="multilevel"/>
    <w:tmpl w:val="4F1C6784"/>
    <w:lvl w:ilvl="0">
      <w:start w:val="1"/>
      <w:numFmt w:val="decimal"/>
      <w:lvlText w:val="%1."/>
      <w:lvlJc w:val="left"/>
      <w:pPr>
        <w:ind w:left="480" w:hanging="480"/>
      </w:pPr>
      <w:rPr>
        <w:rFonts w:hint="default"/>
        <w:b/>
      </w:rPr>
    </w:lvl>
    <w:lvl w:ilvl="1">
      <w:start w:val="1"/>
      <w:numFmt w:val="decimal"/>
      <w:lvlText w:val="%2."/>
      <w:lvlJc w:val="left"/>
      <w:pPr>
        <w:ind w:left="480" w:hanging="480"/>
      </w:pPr>
      <w:rPr>
        <w:rFonts w:ascii="Times New Roman" w:eastAsia="Times New Roman" w:hAnsi="Times New Roman" w:cs="Times New Roman"/>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39C69FF"/>
    <w:multiLevelType w:val="hybridMultilevel"/>
    <w:tmpl w:val="40CAFDCE"/>
    <w:lvl w:ilvl="0" w:tplc="3B384A4C">
      <w:start w:val="1"/>
      <w:numFmt w:val="decimal"/>
      <w:lvlText w:val="%1."/>
      <w:lvlJc w:val="left"/>
      <w:pPr>
        <w:tabs>
          <w:tab w:val="num" w:pos="720"/>
        </w:tabs>
        <w:ind w:left="720" w:hanging="360"/>
      </w:pPr>
      <w:rPr>
        <w:rFonts w:ascii="Times New Roman" w:eastAsia="Times New Roman" w:hAnsi="Times New Roman" w:cs="Times New Roman"/>
      </w:rPr>
    </w:lvl>
    <w:lvl w:ilvl="1" w:tplc="A84A9F9E">
      <w:numFmt w:val="none"/>
      <w:lvlText w:val=""/>
      <w:lvlJc w:val="left"/>
      <w:pPr>
        <w:tabs>
          <w:tab w:val="num" w:pos="360"/>
        </w:tabs>
        <w:ind w:left="0" w:firstLine="0"/>
      </w:pPr>
    </w:lvl>
    <w:lvl w:ilvl="2" w:tplc="04260001">
      <w:start w:val="1"/>
      <w:numFmt w:val="bullet"/>
      <w:lvlText w:val=""/>
      <w:lvlJc w:val="left"/>
      <w:pPr>
        <w:tabs>
          <w:tab w:val="num" w:pos="360"/>
        </w:tabs>
        <w:ind w:left="360" w:hanging="360"/>
      </w:pPr>
      <w:rPr>
        <w:rFonts w:ascii="Symbol" w:hAnsi="Symbol" w:hint="default"/>
      </w:rPr>
    </w:lvl>
    <w:lvl w:ilvl="3" w:tplc="1DAA7A64">
      <w:numFmt w:val="none"/>
      <w:lvlText w:val=""/>
      <w:lvlJc w:val="left"/>
      <w:pPr>
        <w:tabs>
          <w:tab w:val="num" w:pos="360"/>
        </w:tabs>
        <w:ind w:left="0" w:firstLine="0"/>
      </w:pPr>
    </w:lvl>
    <w:lvl w:ilvl="4" w:tplc="CB842F5C">
      <w:numFmt w:val="none"/>
      <w:lvlText w:val=""/>
      <w:lvlJc w:val="left"/>
      <w:pPr>
        <w:tabs>
          <w:tab w:val="num" w:pos="360"/>
        </w:tabs>
        <w:ind w:left="0" w:firstLine="0"/>
      </w:pPr>
    </w:lvl>
    <w:lvl w:ilvl="5" w:tplc="35D221BE">
      <w:numFmt w:val="none"/>
      <w:lvlText w:val=""/>
      <w:lvlJc w:val="left"/>
      <w:pPr>
        <w:tabs>
          <w:tab w:val="num" w:pos="360"/>
        </w:tabs>
        <w:ind w:left="0" w:firstLine="0"/>
      </w:pPr>
    </w:lvl>
    <w:lvl w:ilvl="6" w:tplc="CD5CE7C8">
      <w:numFmt w:val="none"/>
      <w:lvlText w:val=""/>
      <w:lvlJc w:val="left"/>
      <w:pPr>
        <w:tabs>
          <w:tab w:val="num" w:pos="360"/>
        </w:tabs>
        <w:ind w:left="0" w:firstLine="0"/>
      </w:pPr>
    </w:lvl>
    <w:lvl w:ilvl="7" w:tplc="8AFA4530">
      <w:numFmt w:val="none"/>
      <w:lvlText w:val=""/>
      <w:lvlJc w:val="left"/>
      <w:pPr>
        <w:tabs>
          <w:tab w:val="num" w:pos="360"/>
        </w:tabs>
        <w:ind w:left="0" w:firstLine="0"/>
      </w:pPr>
    </w:lvl>
    <w:lvl w:ilvl="8" w:tplc="91BEA35E">
      <w:numFmt w:val="none"/>
      <w:lvlText w:val=""/>
      <w:lvlJc w:val="left"/>
      <w:pPr>
        <w:tabs>
          <w:tab w:val="num" w:pos="360"/>
        </w:tabs>
        <w:ind w:left="0" w:firstLine="0"/>
      </w:pPr>
    </w:lvl>
  </w:abstractNum>
  <w:abstractNum w:abstractNumId="4" w15:restartNumberingAfterBreak="0">
    <w:nsid w:val="77E968F4"/>
    <w:multiLevelType w:val="multilevel"/>
    <w:tmpl w:val="47924154"/>
    <w:lvl w:ilvl="0">
      <w:start w:val="29"/>
      <w:numFmt w:val="decimal"/>
      <w:lvlText w:val="%1."/>
      <w:lvlJc w:val="left"/>
      <w:pPr>
        <w:ind w:left="480" w:hanging="480"/>
      </w:pPr>
      <w:rPr>
        <w:rFonts w:hint="default"/>
        <w:b w:val="0"/>
      </w:rPr>
    </w:lvl>
    <w:lvl w:ilvl="1">
      <w:start w:val="2"/>
      <w:numFmt w:val="decimal"/>
      <w:lvlText w:val="%1.%2."/>
      <w:lvlJc w:val="left"/>
      <w:pPr>
        <w:ind w:left="133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71"/>
    <w:rsid w:val="00125E6E"/>
    <w:rsid w:val="005D0B3B"/>
    <w:rsid w:val="0064704E"/>
    <w:rsid w:val="00673AC7"/>
    <w:rsid w:val="00810671"/>
    <w:rsid w:val="00BA52B1"/>
    <w:rsid w:val="00CF06A6"/>
    <w:rsid w:val="00D95471"/>
    <w:rsid w:val="00DD2D6B"/>
    <w:rsid w:val="00F318EC"/>
    <w:rsid w:val="00F73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DAF46-2601-4197-A46C-D8EE00DB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810671"/>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810671"/>
  </w:style>
  <w:style w:type="paragraph" w:styleId="Sarakstarindkopa">
    <w:name w:val="List Paragraph"/>
    <w:basedOn w:val="Parasts"/>
    <w:uiPriority w:val="34"/>
    <w:qFormat/>
    <w:rsid w:val="00810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8443</Words>
  <Characters>4814</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2</cp:revision>
  <dcterms:created xsi:type="dcterms:W3CDTF">2019-02-05T12:38:00Z</dcterms:created>
  <dcterms:modified xsi:type="dcterms:W3CDTF">2019-02-05T12:38:00Z</dcterms:modified>
</cp:coreProperties>
</file>