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98" w:rsidRDefault="003A5298" w:rsidP="003A5298"/>
    <w:p w:rsidR="003A5298" w:rsidRDefault="003A5298" w:rsidP="003A5298"/>
    <w:p w:rsidR="003A5298" w:rsidRDefault="003A5298" w:rsidP="003A5298"/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3A5298" w:rsidRPr="00084F49" w:rsidTr="00BE2794">
        <w:trPr>
          <w:trHeight w:val="259"/>
        </w:trPr>
        <w:tc>
          <w:tcPr>
            <w:tcW w:w="9139" w:type="dxa"/>
            <w:noWrap/>
            <w:vAlign w:val="bottom"/>
          </w:tcPr>
          <w:p w:rsidR="003A5298" w:rsidRPr="00084F49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084F49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APSTIPRINĀTS</w:t>
            </w:r>
          </w:p>
        </w:tc>
      </w:tr>
      <w:tr w:rsidR="003A5298" w:rsidRPr="00084F49" w:rsidTr="00BE2794">
        <w:trPr>
          <w:trHeight w:val="259"/>
        </w:trPr>
        <w:tc>
          <w:tcPr>
            <w:tcW w:w="9139" w:type="dxa"/>
            <w:noWrap/>
            <w:vAlign w:val="bottom"/>
          </w:tcPr>
          <w:p w:rsidR="003A5298" w:rsidRPr="00084F49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084F49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Ar Vaiņodes novada domes </w:t>
            </w:r>
          </w:p>
        </w:tc>
      </w:tr>
      <w:tr w:rsidR="003A5298" w:rsidRPr="00084F49" w:rsidTr="00BE2794">
        <w:trPr>
          <w:trHeight w:val="259"/>
        </w:trPr>
        <w:tc>
          <w:tcPr>
            <w:tcW w:w="9139" w:type="dxa"/>
            <w:noWrap/>
            <w:vAlign w:val="bottom"/>
          </w:tcPr>
          <w:p w:rsidR="003A5298" w:rsidRPr="00084F49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084F49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2016.gada 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4. februāra</w:t>
            </w:r>
            <w:r w:rsidRPr="00084F49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</w:t>
            </w:r>
          </w:p>
        </w:tc>
      </w:tr>
      <w:tr w:rsidR="003A5298" w:rsidRPr="00084F49" w:rsidTr="00BE2794">
        <w:trPr>
          <w:trHeight w:val="259"/>
        </w:trPr>
        <w:tc>
          <w:tcPr>
            <w:tcW w:w="9139" w:type="dxa"/>
            <w:noWrap/>
            <w:vAlign w:val="bottom"/>
          </w:tcPr>
          <w:p w:rsidR="003A5298" w:rsidRPr="00084F49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084F49">
              <w:rPr>
                <w:rFonts w:ascii="Times New Roman" w:eastAsia="Times New Roman" w:hAnsi="Times New Roman" w:cs="Times New Roman"/>
                <w:sz w:val="20"/>
                <w:lang w:eastAsia="lv-LV"/>
              </w:rPr>
              <w:t>sēdes lēmumu (Prot.Nr.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3</w:t>
            </w:r>
            <w:r w:rsidRPr="00084F49">
              <w:rPr>
                <w:rFonts w:ascii="Times New Roman" w:eastAsia="Times New Roman" w:hAnsi="Times New Roman" w:cs="Times New Roman"/>
                <w:sz w:val="20"/>
                <w:lang w:eastAsia="lv-LV"/>
              </w:rPr>
              <w:t>, 1.p.)</w:t>
            </w:r>
          </w:p>
        </w:tc>
      </w:tr>
    </w:tbl>
    <w:p w:rsidR="003A5298" w:rsidRPr="00084F49" w:rsidRDefault="003A5298" w:rsidP="003A52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3A5298" w:rsidRPr="00084F49" w:rsidRDefault="003A5298" w:rsidP="003A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4F4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61EB90A9" wp14:editId="25199BBB">
            <wp:extent cx="742950" cy="10191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98" w:rsidRPr="00084F49" w:rsidRDefault="003A5298" w:rsidP="003A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5298" w:rsidRPr="00084F49" w:rsidRDefault="003A5298" w:rsidP="003A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4F49">
        <w:rPr>
          <w:rFonts w:ascii="Times New Roman" w:eastAsia="Times New Roman" w:hAnsi="Times New Roman" w:cs="Times New Roman"/>
          <w:sz w:val="20"/>
          <w:szCs w:val="20"/>
        </w:rPr>
        <w:t>LATVIJAS  REPUBLIKA</w:t>
      </w:r>
    </w:p>
    <w:p w:rsidR="003A5298" w:rsidRPr="00084F49" w:rsidRDefault="003A5298" w:rsidP="003A52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3A5298" w:rsidRPr="00084F49" w:rsidRDefault="003A5298" w:rsidP="003A52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84F49">
        <w:rPr>
          <w:rFonts w:ascii="Times New Roman" w:eastAsia="Times New Roman" w:hAnsi="Times New Roman" w:cs="Times New Roman"/>
          <w:b/>
          <w:sz w:val="32"/>
          <w:szCs w:val="20"/>
        </w:rPr>
        <w:t>VAIŅODES   NOVADA  DOME</w:t>
      </w:r>
    </w:p>
    <w:p w:rsidR="003A5298" w:rsidRPr="00084F49" w:rsidRDefault="003A5298" w:rsidP="003A529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5298" w:rsidRPr="00084F49" w:rsidRDefault="003A5298" w:rsidP="003A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4F49">
        <w:rPr>
          <w:rFonts w:ascii="Times New Roman" w:eastAsia="Times New Roman" w:hAnsi="Times New Roman" w:cs="Times New Roman"/>
          <w:sz w:val="20"/>
          <w:szCs w:val="20"/>
        </w:rPr>
        <w:t>Reģ.Nr.90000059071, Raiņa iela 23a, Vaiņode, Vaiņodes pagasts,  Vaiņodes novads,  LV-3435,</w:t>
      </w:r>
    </w:p>
    <w:p w:rsidR="003A5298" w:rsidRPr="00084F49" w:rsidRDefault="003A5298" w:rsidP="003A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4F49">
        <w:rPr>
          <w:rFonts w:ascii="Times New Roman" w:eastAsia="Times New Roman" w:hAnsi="Times New Roman" w:cs="Times New Roman"/>
          <w:sz w:val="20"/>
          <w:szCs w:val="20"/>
        </w:rPr>
        <w:t xml:space="preserve"> tālr.63464333, 63464954, fakss 63407924, e-pas</w:t>
      </w:r>
      <w:r w:rsidRPr="00084F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ts   </w:t>
      </w:r>
      <w:hyperlink r:id="rId7" w:history="1">
        <w:r w:rsidRPr="00084F4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dome@vainode.lv</w:t>
        </w:r>
      </w:hyperlink>
    </w:p>
    <w:p w:rsidR="003A5298" w:rsidRPr="00084F49" w:rsidRDefault="003A5298" w:rsidP="003A5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5298" w:rsidRPr="00084F49" w:rsidRDefault="003A5298" w:rsidP="003A5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5298" w:rsidRPr="00084F49" w:rsidRDefault="003A5298" w:rsidP="003A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4F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Saistošie noteikumi Nr.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</w:p>
    <w:p w:rsidR="003A5298" w:rsidRPr="00084F49" w:rsidRDefault="003A5298" w:rsidP="003A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4F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Pr="00084F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pamatbudžeta un speciālo līdzekļu budžeta plāns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Pr="00084F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.gadam”</w:t>
      </w:r>
    </w:p>
    <w:tbl>
      <w:tblPr>
        <w:tblW w:w="1162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718"/>
        <w:gridCol w:w="493"/>
        <w:gridCol w:w="1908"/>
        <w:gridCol w:w="1275"/>
        <w:gridCol w:w="453"/>
        <w:gridCol w:w="965"/>
        <w:gridCol w:w="142"/>
        <w:gridCol w:w="872"/>
        <w:gridCol w:w="262"/>
        <w:gridCol w:w="111"/>
        <w:gridCol w:w="1141"/>
        <w:gridCol w:w="158"/>
        <w:gridCol w:w="972"/>
        <w:gridCol w:w="1161"/>
      </w:tblGrid>
      <w:tr w:rsidR="003A5298" w:rsidRPr="00CC1CBB" w:rsidTr="00BE2794">
        <w:trPr>
          <w:trHeight w:val="390"/>
        </w:trPr>
        <w:tc>
          <w:tcPr>
            <w:tcW w:w="1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:rsidR="003A5298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C1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PAMATBUDŽETA PLĀNS </w:t>
            </w:r>
          </w:p>
          <w:p w:rsidR="003A5298" w:rsidRPr="00CC1CBB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C1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2016.gadam</w:t>
            </w:r>
          </w:p>
        </w:tc>
      </w:tr>
      <w:tr w:rsidR="003A5298" w:rsidRPr="00CC1CBB" w:rsidTr="00BE2794">
        <w:trPr>
          <w:trHeight w:val="28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CC1CBB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CC1CBB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CC1CBB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CC1CBB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CC1CBB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CC1CBB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82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</w:t>
            </w:r>
            <w:r w:rsidRPr="00030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internātpamatskola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Konsolidācija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Konsolidētais plāns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1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IEŅĒMUMI</w:t>
            </w:r>
          </w:p>
        </w:tc>
        <w:tc>
          <w:tcPr>
            <w:tcW w:w="4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PLĀNS (EUR)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1.1.0.0.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Ieņēmumi no iedzīvotāju ienākuma nodokļa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950220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950220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4.0.0.0.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159148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159148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9.0.0.0.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Valsts(pašvaldību) nodevas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2430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2430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12.0.0.0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Pārējie </w:t>
            </w:r>
            <w:proofErr w:type="spellStart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nenodokļu</w:t>
            </w:r>
            <w:proofErr w:type="spellEnd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ieņēmumi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3300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5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13.0.0.0.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Ieņēmumi no valsts (pašvaldību) īpašuma iznomāšanas, pārdošanas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87859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87859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18.0.0.0.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1376063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1376063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19.0.0.0.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Pašvaldību budžetu </w:t>
            </w:r>
            <w:proofErr w:type="spellStart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10000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386278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-386278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10000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21.0.0.0.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Maksas pakalpojumi u.c. pašu ieņēmumi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332700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15969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348669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līdzekļu atlikums 01.01.2016.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247532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247532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3168752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402747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-386278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3185221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15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24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pēc funkcionālajām kategorijām</w:t>
            </w:r>
          </w:p>
        </w:tc>
        <w:tc>
          <w:tcPr>
            <w:tcW w:w="4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PLĀNS (EUR)</w:t>
            </w:r>
          </w:p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01.100.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Vispārējie valdības dienesti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440238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440238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03.000.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 kārtība un drošība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55924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55924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04.000.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122684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122684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06.000.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teritoriju un mājokļu apsaimniekošana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773309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773309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08.000.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Atpūta, kultūra, sports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140472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140472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09.000.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Izglītība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1172106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402747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-386278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1188575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10.000.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aizsardzība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362473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362473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 atmaksa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25486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25486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3092692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402747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-386278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3109161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16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27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IZDEVUMI pēc ekonomiskajām kategorijām</w:t>
            </w:r>
          </w:p>
        </w:tc>
        <w:tc>
          <w:tcPr>
            <w:tcW w:w="4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PLĀNS (EUR)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1193865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265142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1459007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57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</w:t>
            </w:r>
            <w:proofErr w:type="spellStart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soc.apdrošināšanas</w:t>
            </w:r>
            <w:proofErr w:type="spellEnd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obligātās iemaksas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308522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62547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371069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Komandējumi un dienesta braucieni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12025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12025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512449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32549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544998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Krājumi, materiāli, energoresursi, preces, inventārs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364200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41509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405709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maksājumi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36000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36000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6000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6000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Procentu maksa par aizņēmumu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2319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2319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104300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1000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105300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114748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114748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Uzturēšanas izdevumu </w:t>
            </w:r>
            <w:proofErr w:type="spellStart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411278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-386278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25000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Kapitālo izdevumu </w:t>
            </w:r>
            <w:proofErr w:type="spellStart"/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27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 atmaksa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25486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25486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3092692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402747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-386278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3109161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līdzekļu atlikums 31.12.2016.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76060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30246">
              <w:rPr>
                <w:rFonts w:ascii="Times New Roman" w:eastAsia="Times New Roman" w:hAnsi="Times New Roman" w:cs="Times New Roman"/>
                <w:lang w:eastAsia="lv-LV"/>
              </w:rPr>
              <w:t>76060</w:t>
            </w:r>
          </w:p>
        </w:tc>
      </w:tr>
      <w:tr w:rsidR="003A5298" w:rsidRPr="00030246" w:rsidTr="00BE2794">
        <w:trPr>
          <w:gridBefore w:val="1"/>
          <w:gridAfter w:val="1"/>
          <w:wBefore w:w="851" w:type="dxa"/>
          <w:wAfter w:w="1161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298" w:rsidRPr="00030246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98" w:rsidRPr="00030246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9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SPECIĀLO LĪDZEKĻU BUDŽETA PLĀNS </w:t>
            </w:r>
          </w:p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2016.gadam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3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3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102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KLASIF.  KODS (KK)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5.0.0.0.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Nodokļi par pakalpojumiem un precēm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25000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12.0.0.0.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Pārējie </w:t>
            </w:r>
            <w:proofErr w:type="spellStart"/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nenodokļu</w:t>
            </w:r>
            <w:proofErr w:type="spellEnd"/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ieņēmumi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transferti</w:t>
            </w:r>
            <w:proofErr w:type="spellEnd"/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104677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līdzekļu atlikums 01.01.2016.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140064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269841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5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KLASIF.KODS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04.000.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116957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05.000.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41000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157957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00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5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KLASIF.KODS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Atalgojumi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24398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</w:t>
            </w:r>
            <w:proofErr w:type="spellStart"/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soc.apdrošināšanas</w:t>
            </w:r>
            <w:proofErr w:type="spellEnd"/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obligātās iemaksas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6509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59050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Krājumi, materiāli, energoresursi, preces, inventārs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26000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maksājumi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36000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9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461EB7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6000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31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157957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8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līdzekļu atlikums 31.12.2016.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111884</w:t>
            </w: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5298" w:rsidRPr="00461EB7" w:rsidTr="00BE2794">
        <w:trPr>
          <w:gridBefore w:val="1"/>
          <w:gridAfter w:val="2"/>
          <w:wBefore w:w="851" w:type="dxa"/>
          <w:wAfter w:w="2133" w:type="dxa"/>
          <w:trHeight w:val="255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domes priekšsēdētājs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98" w:rsidRPr="00461EB7" w:rsidRDefault="003A5298" w:rsidP="00BE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61EB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Jansons</w:t>
            </w:r>
          </w:p>
        </w:tc>
      </w:tr>
    </w:tbl>
    <w:p w:rsidR="003A5298" w:rsidRPr="00E24288" w:rsidRDefault="003A5298" w:rsidP="003A5298">
      <w:pPr>
        <w:rPr>
          <w:sz w:val="16"/>
          <w:szCs w:val="16"/>
        </w:rPr>
      </w:pPr>
    </w:p>
    <w:p w:rsidR="000C7578" w:rsidRDefault="000C7578"/>
    <w:sectPr w:rsidR="000C7578" w:rsidSect="00B67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98" w:rsidRDefault="003A5298" w:rsidP="003A5298">
      <w:pPr>
        <w:spacing w:after="0" w:line="240" w:lineRule="auto"/>
      </w:pPr>
      <w:r>
        <w:separator/>
      </w:r>
    </w:p>
  </w:endnote>
  <w:endnote w:type="continuationSeparator" w:id="0">
    <w:p w:rsidR="003A5298" w:rsidRDefault="003A5298" w:rsidP="003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98" w:rsidRDefault="003A529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1D" w:rsidRDefault="003A5298">
    <w:pPr>
      <w:pStyle w:val="Kjen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98" w:rsidRDefault="003A529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98" w:rsidRDefault="003A5298" w:rsidP="003A5298">
      <w:pPr>
        <w:spacing w:after="0" w:line="240" w:lineRule="auto"/>
      </w:pPr>
      <w:r>
        <w:separator/>
      </w:r>
    </w:p>
  </w:footnote>
  <w:footnote w:type="continuationSeparator" w:id="0">
    <w:p w:rsidR="003A5298" w:rsidRDefault="003A5298" w:rsidP="003A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98" w:rsidRDefault="003A529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98" w:rsidRDefault="003A529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98" w:rsidRDefault="003A529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8"/>
    <w:rsid w:val="000C7578"/>
    <w:rsid w:val="003A5298"/>
    <w:rsid w:val="00B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9CFB-1CFE-4EDD-AB15-4A06A01F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52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3A5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5298"/>
  </w:style>
  <w:style w:type="paragraph" w:styleId="Galvene">
    <w:name w:val="header"/>
    <w:basedOn w:val="Parasts"/>
    <w:link w:val="GalveneRakstz"/>
    <w:uiPriority w:val="99"/>
    <w:unhideWhenUsed/>
    <w:rsid w:val="003A5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ome@vainode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2210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2</cp:revision>
  <dcterms:created xsi:type="dcterms:W3CDTF">2016-02-15T10:53:00Z</dcterms:created>
  <dcterms:modified xsi:type="dcterms:W3CDTF">2016-02-15T10:54:00Z</dcterms:modified>
</cp:coreProperties>
</file>