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96" w:rsidRPr="00FA7EAD" w:rsidRDefault="001D5096" w:rsidP="001D5096">
      <w:pPr>
        <w:tabs>
          <w:tab w:val="left" w:pos="6804"/>
        </w:tabs>
        <w:jc w:val="right"/>
        <w:rPr>
          <w:rFonts w:eastAsia="Times New Roman" w:cs="Times New Roman"/>
          <w:b/>
          <w:sz w:val="20"/>
          <w:szCs w:val="20"/>
          <w:lang w:eastAsia="lv-LV"/>
        </w:rPr>
      </w:pPr>
      <w:r w:rsidRPr="00FA7EAD">
        <w:rPr>
          <w:rFonts w:eastAsia="Times New Roman" w:cs="Times New Roman"/>
          <w:b/>
          <w:sz w:val="20"/>
          <w:szCs w:val="20"/>
          <w:lang w:eastAsia="lv-LV"/>
        </w:rPr>
        <w:t xml:space="preserve">APSTIPRINĀTI </w:t>
      </w:r>
    </w:p>
    <w:p w:rsidR="001D5096" w:rsidRPr="00FA7EAD" w:rsidRDefault="001D5096" w:rsidP="001D5096">
      <w:pPr>
        <w:tabs>
          <w:tab w:val="left" w:pos="6804"/>
        </w:tabs>
        <w:jc w:val="right"/>
        <w:rPr>
          <w:rFonts w:eastAsia="Times New Roman" w:cs="Times New Roman"/>
          <w:sz w:val="20"/>
          <w:szCs w:val="20"/>
          <w:lang w:eastAsia="lv-LV"/>
        </w:rPr>
      </w:pPr>
      <w:r w:rsidRPr="00FA7EAD">
        <w:rPr>
          <w:rFonts w:eastAsia="Times New Roman" w:cs="Times New Roman"/>
          <w:sz w:val="20"/>
          <w:szCs w:val="20"/>
          <w:lang w:eastAsia="lv-LV"/>
        </w:rPr>
        <w:t xml:space="preserve">ar Vaiņodes novada pašvaldības domes </w:t>
      </w:r>
    </w:p>
    <w:p w:rsidR="001D5096" w:rsidRPr="00FA7EAD" w:rsidRDefault="001D5096" w:rsidP="001D5096">
      <w:pPr>
        <w:jc w:val="right"/>
        <w:rPr>
          <w:rFonts w:eastAsia="Times New Roman" w:cs="Times New Roman"/>
          <w:sz w:val="20"/>
          <w:szCs w:val="20"/>
          <w:lang w:eastAsia="lv-LV"/>
        </w:rPr>
      </w:pPr>
      <w:r w:rsidRPr="00FA7EAD">
        <w:rPr>
          <w:rFonts w:eastAsia="Times New Roman" w:cs="Times New Roman"/>
          <w:sz w:val="20"/>
          <w:szCs w:val="20"/>
          <w:lang w:eastAsia="lv-LV"/>
        </w:rPr>
        <w:tab/>
        <w:t xml:space="preserve">2019.gada </w:t>
      </w:r>
      <w:r w:rsidR="006634BF">
        <w:rPr>
          <w:rFonts w:eastAsia="Times New Roman" w:cs="Times New Roman"/>
          <w:sz w:val="20"/>
          <w:szCs w:val="20"/>
          <w:lang w:eastAsia="lv-LV"/>
        </w:rPr>
        <w:t>29.</w:t>
      </w:r>
      <w:r w:rsidRPr="00FA7EAD">
        <w:rPr>
          <w:rFonts w:eastAsia="Times New Roman" w:cs="Times New Roman"/>
          <w:sz w:val="20"/>
          <w:szCs w:val="20"/>
          <w:lang w:eastAsia="lv-LV"/>
        </w:rPr>
        <w:t xml:space="preserve"> janvāra sēdes lēmumu</w:t>
      </w:r>
    </w:p>
    <w:p w:rsidR="001D5096" w:rsidRPr="00FA7EAD" w:rsidRDefault="001D5096" w:rsidP="001D5096">
      <w:pPr>
        <w:tabs>
          <w:tab w:val="left" w:pos="6804"/>
        </w:tabs>
        <w:jc w:val="right"/>
        <w:rPr>
          <w:rFonts w:eastAsia="Times New Roman" w:cs="Times New Roman"/>
          <w:sz w:val="20"/>
          <w:szCs w:val="20"/>
          <w:lang w:eastAsia="lv-LV"/>
        </w:rPr>
      </w:pPr>
      <w:r w:rsidRPr="00FA7EAD">
        <w:rPr>
          <w:rFonts w:eastAsia="Times New Roman" w:cs="Times New Roman"/>
          <w:sz w:val="20"/>
          <w:szCs w:val="20"/>
          <w:lang w:eastAsia="lv-LV"/>
        </w:rPr>
        <w:t>(protokols Nr. ., .p.)</w:t>
      </w:r>
    </w:p>
    <w:p w:rsidR="006634BF" w:rsidRDefault="006634BF" w:rsidP="006634BF">
      <w:pPr>
        <w:ind w:left="360" w:right="26"/>
        <w:jc w:val="right"/>
        <w:rPr>
          <w:rFonts w:eastAsia="Times New Roman" w:cs="Times New Roman"/>
          <w:sz w:val="20"/>
          <w:szCs w:val="20"/>
          <w:lang w:eastAsia="ar-SA"/>
        </w:rPr>
      </w:pPr>
    </w:p>
    <w:p w:rsidR="006634BF" w:rsidRDefault="006634BF" w:rsidP="006634BF">
      <w:pPr>
        <w:spacing w:line="276" w:lineRule="auto"/>
        <w:ind w:right="567"/>
        <w:jc w:val="center"/>
        <w:rPr>
          <w:rFonts w:eastAsia="Calibri" w:cs="Times New Roman"/>
          <w:b/>
        </w:rPr>
      </w:pPr>
      <w:r>
        <w:rPr>
          <w:rFonts w:eastAsia="Calibri" w:cs="Times New Roman"/>
          <w:b/>
        </w:rPr>
        <w:t>Daļa no nekustamā īpašuma (nedzīvojamās telpas) Vienības iela 6, Vaiņodē,</w:t>
      </w:r>
      <w:r w:rsidR="003039F2">
        <w:rPr>
          <w:rFonts w:eastAsia="Calibri" w:cs="Times New Roman"/>
          <w:b/>
        </w:rPr>
        <w:t xml:space="preserve"> </w:t>
      </w:r>
      <w:r>
        <w:rPr>
          <w:rFonts w:eastAsia="Calibri" w:cs="Times New Roman"/>
          <w:b/>
        </w:rPr>
        <w:t>Vaiņodes pagastā, Vaiņodes novadā</w:t>
      </w:r>
    </w:p>
    <w:p w:rsidR="006634BF" w:rsidRDefault="006634BF" w:rsidP="006634BF">
      <w:pPr>
        <w:spacing w:line="276" w:lineRule="auto"/>
        <w:ind w:right="567"/>
        <w:jc w:val="center"/>
        <w:rPr>
          <w:rFonts w:eastAsia="Calibri" w:cs="Times New Roman"/>
          <w:b/>
          <w:i/>
          <w:u w:val="single"/>
        </w:rPr>
      </w:pPr>
      <w:r>
        <w:rPr>
          <w:rFonts w:eastAsia="Calibri" w:cs="Times New Roman"/>
          <w:b/>
          <w:i/>
          <w:u w:val="single"/>
        </w:rPr>
        <w:t xml:space="preserve">pirmās mutiskās  izsoles ar augšupejošu soli </w:t>
      </w:r>
    </w:p>
    <w:p w:rsidR="006634BF" w:rsidRDefault="006634BF" w:rsidP="006634BF">
      <w:pPr>
        <w:spacing w:line="276" w:lineRule="auto"/>
        <w:ind w:right="567"/>
        <w:jc w:val="center"/>
        <w:rPr>
          <w:rFonts w:eastAsia="Calibri" w:cs="Times New Roman"/>
          <w:b/>
          <w:i/>
          <w:u w:val="single"/>
        </w:rPr>
      </w:pPr>
      <w:r>
        <w:rPr>
          <w:rFonts w:eastAsia="Calibri" w:cs="Times New Roman"/>
          <w:b/>
          <w:i/>
          <w:u w:val="single"/>
        </w:rPr>
        <w:t>noteikumi</w:t>
      </w:r>
    </w:p>
    <w:p w:rsidR="001D5096" w:rsidRPr="00FA7EAD" w:rsidRDefault="001D5096" w:rsidP="001D5096">
      <w:pPr>
        <w:jc w:val="right"/>
        <w:rPr>
          <w:rFonts w:eastAsia="Times New Roman" w:cs="Times New Roman"/>
          <w:b/>
          <w:color w:val="FF0000"/>
          <w:sz w:val="20"/>
          <w:szCs w:val="20"/>
          <w:lang w:eastAsia="lv-LV"/>
        </w:rPr>
      </w:pPr>
    </w:p>
    <w:p w:rsidR="006634BF" w:rsidRPr="00FA7EAD" w:rsidRDefault="006634BF" w:rsidP="006634BF">
      <w:pPr>
        <w:tabs>
          <w:tab w:val="left" w:pos="-5245"/>
        </w:tabs>
        <w:ind w:left="720" w:right="-626" w:hanging="720"/>
        <w:jc w:val="center"/>
        <w:rPr>
          <w:rFonts w:eastAsia="Times New Roman" w:cs="Times New Roman"/>
          <w:b/>
          <w:sz w:val="20"/>
          <w:szCs w:val="20"/>
          <w:lang w:eastAsia="ar-SA"/>
        </w:rPr>
      </w:pPr>
      <w:r w:rsidRPr="00FA7EAD">
        <w:rPr>
          <w:rFonts w:eastAsia="Times New Roman" w:cs="Times New Roman"/>
          <w:b/>
          <w:sz w:val="20"/>
          <w:szCs w:val="20"/>
          <w:lang w:eastAsia="ar-SA"/>
        </w:rPr>
        <w:t>1.Vispārējie noteikumi</w:t>
      </w:r>
    </w:p>
    <w:p w:rsidR="006634BF" w:rsidRPr="00FA7EAD" w:rsidRDefault="006634BF" w:rsidP="006634BF">
      <w:pPr>
        <w:tabs>
          <w:tab w:val="left" w:pos="-5245"/>
        </w:tabs>
        <w:ind w:left="720" w:right="-626" w:hanging="720"/>
        <w:jc w:val="center"/>
        <w:rPr>
          <w:rFonts w:eastAsia="Times New Roman" w:cs="Times New Roman"/>
          <w:b/>
          <w:sz w:val="20"/>
          <w:szCs w:val="20"/>
          <w:lang w:eastAsia="ar-SA"/>
        </w:rPr>
      </w:pPr>
    </w:p>
    <w:p w:rsidR="006634BF" w:rsidRPr="00FA7EAD" w:rsidRDefault="006634BF" w:rsidP="006634BF">
      <w:pPr>
        <w:tabs>
          <w:tab w:val="left" w:pos="-5245"/>
        </w:tabs>
        <w:ind w:right="26"/>
        <w:jc w:val="both"/>
        <w:rPr>
          <w:rFonts w:eastAsia="Times New Roman" w:cs="Times New Roman"/>
          <w:b/>
          <w:sz w:val="20"/>
          <w:szCs w:val="20"/>
          <w:lang w:eastAsia="ar-SA"/>
        </w:rPr>
      </w:pPr>
      <w:r w:rsidRPr="00FA7EAD">
        <w:rPr>
          <w:rFonts w:eastAsia="Times New Roman" w:cs="Times New Roman"/>
          <w:sz w:val="20"/>
          <w:szCs w:val="20"/>
          <w:lang w:eastAsia="ar-SA"/>
        </w:rPr>
        <w:t>1.1.Izsoli organizē Vaiņodes novada pašvaldība (turpmāk - Iznomātājs).</w:t>
      </w:r>
    </w:p>
    <w:p w:rsidR="006634BF" w:rsidRPr="00FA7EAD" w:rsidRDefault="006634BF" w:rsidP="006634BF">
      <w:pPr>
        <w:tabs>
          <w:tab w:val="left" w:pos="-5245"/>
        </w:tabs>
        <w:ind w:right="26"/>
        <w:jc w:val="both"/>
        <w:rPr>
          <w:rFonts w:eastAsia="Times New Roman" w:cs="Times New Roman"/>
          <w:sz w:val="20"/>
          <w:szCs w:val="20"/>
          <w:lang w:eastAsia="ar-SA"/>
        </w:rPr>
      </w:pPr>
      <w:r w:rsidRPr="00FA7EAD">
        <w:rPr>
          <w:rFonts w:eastAsia="Times New Roman" w:cs="Times New Roman"/>
          <w:sz w:val="20"/>
          <w:szCs w:val="20"/>
          <w:lang w:eastAsia="ar-SA"/>
        </w:rPr>
        <w:t>1.2. Izsoles norisi nodrošina ar Vaiņodes novada domes priekšsēdētāja rīkojumu izveidota telpu nomas tiesību izsoles komisija (turpmāk - Komisija).</w:t>
      </w:r>
    </w:p>
    <w:p w:rsidR="006634BF" w:rsidRPr="00FA7EAD" w:rsidRDefault="006634BF" w:rsidP="006634BF">
      <w:pPr>
        <w:ind w:right="26"/>
        <w:jc w:val="both"/>
        <w:rPr>
          <w:rFonts w:eastAsia="Times New Roman" w:cs="Times New Roman"/>
          <w:sz w:val="20"/>
          <w:szCs w:val="20"/>
          <w:lang w:eastAsia="ar-SA"/>
        </w:rPr>
      </w:pPr>
      <w:r w:rsidRPr="00FA7EAD">
        <w:rPr>
          <w:rFonts w:eastAsia="Times New Roman" w:cs="Times New Roman"/>
          <w:sz w:val="20"/>
          <w:szCs w:val="20"/>
          <w:lang w:eastAsia="ar-SA"/>
        </w:rPr>
        <w:t>1.3. Komisijā ir vismaz trīs locekļi. Komisijas darbu vada tās priekšsēdētājs.</w:t>
      </w:r>
    </w:p>
    <w:p w:rsidR="006634BF" w:rsidRPr="00FA7EAD" w:rsidRDefault="006634BF" w:rsidP="006634BF">
      <w:pPr>
        <w:ind w:right="567"/>
        <w:jc w:val="both"/>
        <w:rPr>
          <w:rFonts w:eastAsia="Calibri" w:cs="Times New Roman"/>
          <w:sz w:val="20"/>
          <w:szCs w:val="20"/>
        </w:rPr>
      </w:pPr>
      <w:r w:rsidRPr="00FA7EAD">
        <w:rPr>
          <w:rFonts w:eastAsia="Calibri" w:cs="Times New Roman"/>
          <w:sz w:val="20"/>
          <w:szCs w:val="20"/>
        </w:rPr>
        <w:t>1.4.Izsoles mērķis – iegūt augstāko nomas maksu par telpas daļu  nomu, panākt racionālu pašvaldības mantas izmantošanu, nodrošinot brīvu konkurenci, vienlīdzīgu un taisnīgu attieksmi izsoles dalībniekiem.</w:t>
      </w:r>
    </w:p>
    <w:p w:rsidR="006634BF" w:rsidRPr="00FA7EAD" w:rsidRDefault="006634BF" w:rsidP="006634BF">
      <w:pPr>
        <w:ind w:right="567"/>
        <w:jc w:val="both"/>
        <w:rPr>
          <w:rFonts w:eastAsia="Calibri" w:cs="Times New Roman"/>
          <w:sz w:val="20"/>
          <w:szCs w:val="20"/>
        </w:rPr>
      </w:pPr>
      <w:r w:rsidRPr="00FA7EAD">
        <w:rPr>
          <w:rFonts w:eastAsia="Calibri" w:cs="Times New Roman"/>
          <w:sz w:val="20"/>
          <w:szCs w:val="20"/>
        </w:rPr>
        <w:t>1.5. Telpas daļu  lietošanas veids – saimnieciskās darbības veikšanai.</w:t>
      </w:r>
    </w:p>
    <w:p w:rsidR="006634BF" w:rsidRPr="00FA7EAD" w:rsidRDefault="006634BF" w:rsidP="006634BF">
      <w:pPr>
        <w:ind w:right="567" w:firstLine="284"/>
        <w:jc w:val="both"/>
        <w:rPr>
          <w:rFonts w:eastAsia="Calibri" w:cs="Times New Roman"/>
          <w:sz w:val="20"/>
          <w:szCs w:val="20"/>
        </w:rPr>
      </w:pPr>
    </w:p>
    <w:p w:rsidR="006634BF" w:rsidRPr="00FA7EAD" w:rsidRDefault="006634BF" w:rsidP="006634BF">
      <w:pPr>
        <w:ind w:right="567"/>
        <w:jc w:val="both"/>
        <w:rPr>
          <w:rFonts w:eastAsia="Calibri" w:cs="Times New Roman"/>
          <w:sz w:val="20"/>
          <w:szCs w:val="20"/>
        </w:rPr>
      </w:pPr>
      <w:r w:rsidRPr="00FA7EAD">
        <w:rPr>
          <w:rFonts w:eastAsia="Calibri" w:cs="Times New Roman"/>
          <w:sz w:val="20"/>
          <w:szCs w:val="20"/>
        </w:rPr>
        <w:t xml:space="preserve">1.6. Ēka, kurā atrodas iznomājamās telpas daļas   atrodas uz pašvaldībai piederošas zemes. </w:t>
      </w:r>
    </w:p>
    <w:p w:rsidR="006634BF" w:rsidRPr="00FA7EAD" w:rsidRDefault="006634BF" w:rsidP="006634BF">
      <w:pPr>
        <w:tabs>
          <w:tab w:val="num" w:pos="4106"/>
        </w:tabs>
        <w:ind w:left="644" w:right="26"/>
        <w:jc w:val="both"/>
        <w:rPr>
          <w:rFonts w:eastAsia="Times New Roman" w:cs="Times New Roman"/>
          <w:sz w:val="20"/>
          <w:szCs w:val="20"/>
          <w:lang w:eastAsia="ar-SA"/>
        </w:rPr>
      </w:pPr>
    </w:p>
    <w:p w:rsidR="006634BF" w:rsidRPr="00FA7EAD" w:rsidRDefault="006634BF" w:rsidP="006634BF">
      <w:pPr>
        <w:jc w:val="both"/>
        <w:rPr>
          <w:rFonts w:eastAsia="Times New Roman" w:cs="Times New Roman"/>
          <w:sz w:val="20"/>
          <w:szCs w:val="20"/>
          <w:lang w:eastAsia="ar-SA"/>
        </w:rPr>
      </w:pPr>
      <w:r w:rsidRPr="00FA7EAD">
        <w:rPr>
          <w:rFonts w:eastAsia="Times New Roman" w:cs="Times New Roman"/>
          <w:sz w:val="20"/>
          <w:szCs w:val="20"/>
          <w:lang w:eastAsia="ar-SA"/>
        </w:rPr>
        <w:t>1.7. Ar šiem  izsoles noteikumiem dalībnieki var iepazīties, kā arī saņemt papildus informāciju, Vaiņodes novada pašvaldības domes ēkā, Raiņa iela 23A, Vaiņodē, Vaiņodes pag.,  Vaiņodes nov. no plkst. 8</w:t>
      </w:r>
      <w:r w:rsidRPr="00FA7EAD">
        <w:rPr>
          <w:rFonts w:eastAsia="Times New Roman" w:cs="Times New Roman"/>
          <w:sz w:val="20"/>
          <w:szCs w:val="20"/>
          <w:vertAlign w:val="superscript"/>
          <w:lang w:eastAsia="ar-SA"/>
        </w:rPr>
        <w:t>30</w:t>
      </w:r>
      <w:r w:rsidRPr="00FA7EAD">
        <w:rPr>
          <w:rFonts w:eastAsia="Times New Roman" w:cs="Times New Roman"/>
          <w:sz w:val="20"/>
          <w:szCs w:val="20"/>
          <w:lang w:eastAsia="ar-SA"/>
        </w:rPr>
        <w:t xml:space="preserve"> – 12</w:t>
      </w:r>
      <w:r w:rsidRPr="00FA7EAD">
        <w:rPr>
          <w:rFonts w:eastAsia="Times New Roman" w:cs="Times New Roman"/>
          <w:sz w:val="20"/>
          <w:szCs w:val="20"/>
          <w:vertAlign w:val="superscript"/>
          <w:lang w:eastAsia="ar-SA"/>
        </w:rPr>
        <w:t>30</w:t>
      </w:r>
      <w:r w:rsidRPr="00FA7EAD">
        <w:rPr>
          <w:rFonts w:eastAsia="Times New Roman" w:cs="Times New Roman"/>
          <w:sz w:val="20"/>
          <w:szCs w:val="20"/>
          <w:lang w:eastAsia="ar-SA"/>
        </w:rPr>
        <w:t xml:space="preserve"> un no plkst. 13</w:t>
      </w:r>
      <w:r w:rsidRPr="00FA7EAD">
        <w:rPr>
          <w:rFonts w:eastAsia="Times New Roman" w:cs="Times New Roman"/>
          <w:sz w:val="20"/>
          <w:szCs w:val="20"/>
          <w:vertAlign w:val="superscript"/>
          <w:lang w:eastAsia="ar-SA"/>
        </w:rPr>
        <w:t>00</w:t>
      </w:r>
      <w:r w:rsidRPr="00FA7EAD">
        <w:rPr>
          <w:rFonts w:eastAsia="Times New Roman" w:cs="Times New Roman"/>
          <w:sz w:val="20"/>
          <w:szCs w:val="20"/>
          <w:lang w:eastAsia="ar-SA"/>
        </w:rPr>
        <w:t xml:space="preserve"> - 17</w:t>
      </w:r>
      <w:r w:rsidRPr="00FA7EAD">
        <w:rPr>
          <w:rFonts w:eastAsia="Times New Roman" w:cs="Times New Roman"/>
          <w:sz w:val="20"/>
          <w:szCs w:val="20"/>
          <w:vertAlign w:val="superscript"/>
          <w:lang w:eastAsia="ar-SA"/>
        </w:rPr>
        <w:t>00</w:t>
      </w:r>
      <w:r w:rsidRPr="00FA7EAD">
        <w:rPr>
          <w:rFonts w:eastAsia="Times New Roman" w:cs="Times New Roman"/>
          <w:sz w:val="20"/>
          <w:szCs w:val="20"/>
          <w:lang w:eastAsia="ar-SA"/>
        </w:rPr>
        <w:t xml:space="preserve"> katru darba dienu, otrā stāvā 7. kabinetā (tālrunis 63484912) līdz 2019. gada 18. februārim plkst. 15</w:t>
      </w:r>
      <w:r w:rsidRPr="00FA7EAD">
        <w:rPr>
          <w:rFonts w:eastAsia="Times New Roman" w:cs="Times New Roman"/>
          <w:sz w:val="20"/>
          <w:szCs w:val="20"/>
          <w:vertAlign w:val="superscript"/>
          <w:lang w:eastAsia="ar-SA"/>
        </w:rPr>
        <w:t xml:space="preserve">00 </w:t>
      </w:r>
      <w:r w:rsidRPr="00FA7EAD">
        <w:rPr>
          <w:rFonts w:eastAsia="Times New Roman" w:cs="Times New Roman"/>
          <w:sz w:val="20"/>
          <w:szCs w:val="20"/>
          <w:lang w:eastAsia="ar-SA"/>
        </w:rPr>
        <w:t>.</w:t>
      </w:r>
    </w:p>
    <w:p w:rsidR="006634BF" w:rsidRPr="00FA7EAD" w:rsidRDefault="006634BF" w:rsidP="006634BF">
      <w:pPr>
        <w:tabs>
          <w:tab w:val="num" w:pos="420"/>
          <w:tab w:val="num" w:pos="4106"/>
        </w:tabs>
        <w:ind w:left="720" w:right="26" w:hanging="720"/>
        <w:jc w:val="both"/>
        <w:rPr>
          <w:rFonts w:eastAsia="Times New Roman" w:cs="Times New Roman"/>
          <w:sz w:val="20"/>
          <w:szCs w:val="20"/>
          <w:lang w:eastAsia="ar-SA"/>
        </w:rPr>
      </w:pPr>
    </w:p>
    <w:p w:rsidR="006634BF" w:rsidRPr="00FA7EAD" w:rsidRDefault="006634BF" w:rsidP="006634BF">
      <w:pPr>
        <w:pStyle w:val="Sarakstarindkopa"/>
        <w:widowControl/>
        <w:numPr>
          <w:ilvl w:val="0"/>
          <w:numId w:val="1"/>
        </w:numPr>
        <w:tabs>
          <w:tab w:val="num" w:pos="4106"/>
        </w:tabs>
        <w:ind w:right="26"/>
        <w:jc w:val="center"/>
        <w:rPr>
          <w:rFonts w:eastAsia="Times New Roman" w:cs="Times New Roman"/>
          <w:b/>
          <w:sz w:val="20"/>
          <w:szCs w:val="20"/>
          <w:lang w:eastAsia="ar-SA"/>
        </w:rPr>
      </w:pPr>
      <w:r w:rsidRPr="00FA7EAD">
        <w:rPr>
          <w:rFonts w:eastAsia="Times New Roman" w:cs="Times New Roman"/>
          <w:b/>
          <w:sz w:val="20"/>
          <w:szCs w:val="20"/>
          <w:lang w:eastAsia="ar-SA"/>
        </w:rPr>
        <w:t>Izsoles priekšmets</w:t>
      </w:r>
    </w:p>
    <w:p w:rsidR="006634BF" w:rsidRPr="00FA7EAD" w:rsidRDefault="006634BF" w:rsidP="006634BF">
      <w:pPr>
        <w:tabs>
          <w:tab w:val="num" w:pos="420"/>
          <w:tab w:val="num" w:pos="4106"/>
        </w:tabs>
        <w:ind w:left="720" w:right="26" w:hanging="720"/>
        <w:jc w:val="center"/>
        <w:rPr>
          <w:rFonts w:eastAsia="Times New Roman" w:cs="Times New Roman"/>
          <w:sz w:val="20"/>
          <w:szCs w:val="20"/>
          <w:lang w:eastAsia="ar-SA"/>
        </w:rPr>
      </w:pPr>
    </w:p>
    <w:p w:rsidR="006634BF" w:rsidRPr="00FA7EAD" w:rsidRDefault="006634BF" w:rsidP="006634BF">
      <w:pPr>
        <w:pStyle w:val="Sarakstarindkopa"/>
        <w:widowControl/>
        <w:numPr>
          <w:ilvl w:val="1"/>
          <w:numId w:val="1"/>
        </w:numPr>
        <w:tabs>
          <w:tab w:val="num" w:pos="4106"/>
        </w:tabs>
        <w:ind w:left="357" w:right="28" w:hanging="357"/>
        <w:jc w:val="both"/>
        <w:rPr>
          <w:rFonts w:eastAsia="Times New Roman" w:cs="Times New Roman"/>
          <w:sz w:val="20"/>
          <w:szCs w:val="20"/>
          <w:lang w:eastAsia="ar-SA"/>
        </w:rPr>
      </w:pPr>
      <w:r w:rsidRPr="00FA7EAD">
        <w:rPr>
          <w:rFonts w:eastAsia="Times New Roman" w:cs="Times New Roman"/>
          <w:sz w:val="20"/>
          <w:szCs w:val="20"/>
          <w:lang w:eastAsia="ar-SA"/>
        </w:rPr>
        <w:t>Izsoles priekšmets ir  Vaiņodes novada galdniecības ceha nedzīvojamās telpas daļas, kuras adrese ir Vienības iela 6, Vaiņodes pag., Vaiņodes nov., kadastra apzīmējums 6492 006 0808 00</w:t>
      </w:r>
      <w:r w:rsidRPr="00FA7EAD">
        <w:rPr>
          <w:rFonts w:eastAsia="Times New Roman" w:cs="Times New Roman"/>
          <w:color w:val="000000" w:themeColor="text1"/>
          <w:sz w:val="20"/>
          <w:szCs w:val="20"/>
          <w:lang w:eastAsia="ar-SA"/>
        </w:rPr>
        <w:t>4</w:t>
      </w:r>
      <w:r w:rsidRPr="00FA7EAD">
        <w:rPr>
          <w:rFonts w:eastAsia="Times New Roman" w:cs="Times New Roman"/>
          <w:sz w:val="20"/>
          <w:szCs w:val="20"/>
          <w:lang w:eastAsia="ar-SA"/>
        </w:rPr>
        <w:t xml:space="preserve">. </w:t>
      </w:r>
    </w:p>
    <w:p w:rsidR="006634BF" w:rsidRPr="00FA7EAD" w:rsidRDefault="006634BF" w:rsidP="006634BF">
      <w:pPr>
        <w:pStyle w:val="Sarakstarindkopa"/>
        <w:widowControl/>
        <w:numPr>
          <w:ilvl w:val="1"/>
          <w:numId w:val="1"/>
        </w:numPr>
        <w:tabs>
          <w:tab w:val="num" w:pos="4106"/>
        </w:tabs>
        <w:ind w:left="357" w:right="28" w:hanging="357"/>
        <w:jc w:val="both"/>
        <w:rPr>
          <w:rFonts w:eastAsia="Times New Roman" w:cs="Times New Roman"/>
          <w:sz w:val="20"/>
          <w:szCs w:val="20"/>
          <w:lang w:eastAsia="ar-SA"/>
        </w:rPr>
      </w:pPr>
      <w:r w:rsidRPr="00FA7EAD">
        <w:rPr>
          <w:rFonts w:eastAsia="Times New Roman" w:cs="Times New Roman"/>
          <w:sz w:val="20"/>
          <w:szCs w:val="20"/>
          <w:lang w:eastAsia="ar-SA"/>
        </w:rPr>
        <w:t>Iznomājamo telpu kopējā platība ir  174 m</w:t>
      </w:r>
      <w:r w:rsidRPr="00FA7EAD">
        <w:rPr>
          <w:rFonts w:eastAsia="Times New Roman" w:cs="Times New Roman"/>
          <w:sz w:val="20"/>
          <w:szCs w:val="20"/>
          <w:vertAlign w:val="superscript"/>
          <w:lang w:eastAsia="ar-SA"/>
        </w:rPr>
        <w:t>2</w:t>
      </w:r>
      <w:r w:rsidRPr="00FA7EAD">
        <w:rPr>
          <w:rFonts w:eastAsia="Times New Roman" w:cs="Times New Roman"/>
          <w:sz w:val="20"/>
          <w:szCs w:val="20"/>
          <w:lang w:eastAsia="ar-SA"/>
        </w:rPr>
        <w:t>, iznomājamo telpu daļu plāna shēma, pielikumā,  (Pielikums Nr. 2.)</w:t>
      </w:r>
    </w:p>
    <w:p w:rsidR="006634BF" w:rsidRPr="00FA7EAD" w:rsidRDefault="006634BF" w:rsidP="006634BF">
      <w:pPr>
        <w:tabs>
          <w:tab w:val="num" w:pos="4106"/>
        </w:tabs>
        <w:ind w:left="644" w:right="26"/>
        <w:jc w:val="both"/>
        <w:rPr>
          <w:rFonts w:eastAsia="Times New Roman" w:cs="Times New Roman"/>
          <w:sz w:val="20"/>
          <w:szCs w:val="20"/>
          <w:lang w:eastAsia="ar-SA"/>
        </w:rPr>
      </w:pPr>
    </w:p>
    <w:p w:rsidR="006634BF" w:rsidRPr="00FA7EAD" w:rsidRDefault="006634BF" w:rsidP="006634BF">
      <w:pPr>
        <w:pStyle w:val="Sarakstarindkopa"/>
        <w:numPr>
          <w:ilvl w:val="1"/>
          <w:numId w:val="1"/>
        </w:numPr>
        <w:tabs>
          <w:tab w:val="num" w:pos="4106"/>
        </w:tabs>
        <w:ind w:left="357" w:right="28" w:hanging="357"/>
        <w:jc w:val="both"/>
        <w:rPr>
          <w:rFonts w:eastAsia="Times New Roman" w:cs="Times New Roman"/>
          <w:sz w:val="20"/>
          <w:szCs w:val="20"/>
          <w:lang w:eastAsia="ar-SA"/>
        </w:rPr>
      </w:pPr>
      <w:r w:rsidRPr="00FA7EAD">
        <w:rPr>
          <w:rFonts w:eastAsia="Times New Roman" w:cs="Times New Roman"/>
          <w:sz w:val="20"/>
          <w:szCs w:val="20"/>
          <w:lang w:eastAsia="ar-SA"/>
        </w:rPr>
        <w:t xml:space="preserve">Nomas tiesības tiek noteiktas līdz </w:t>
      </w:r>
      <w:r w:rsidRPr="00FA7EAD">
        <w:rPr>
          <w:rFonts w:eastAsia="Times New Roman" w:cs="Times New Roman"/>
          <w:kern w:val="0"/>
          <w:sz w:val="20"/>
          <w:szCs w:val="20"/>
          <w:lang w:eastAsia="lv-LV" w:bidi="ar-SA"/>
        </w:rPr>
        <w:t>28.02.2024</w:t>
      </w:r>
      <w:r w:rsidRPr="00FA7EAD">
        <w:rPr>
          <w:rFonts w:eastAsia="Times New Roman" w:cs="Times New Roman"/>
          <w:sz w:val="20"/>
          <w:szCs w:val="20"/>
          <w:lang w:eastAsia="ar-SA"/>
        </w:rPr>
        <w:t>.</w:t>
      </w:r>
      <w:r w:rsidRPr="00FA7EAD">
        <w:rPr>
          <w:rFonts w:ascii="Arial" w:eastAsia="Times New Roman" w:hAnsi="Arial" w:cs="Arial"/>
          <w:sz w:val="20"/>
          <w:szCs w:val="20"/>
          <w:lang w:eastAsia="ar-SA"/>
        </w:rPr>
        <w:t xml:space="preserve"> </w:t>
      </w:r>
    </w:p>
    <w:p w:rsidR="006634BF" w:rsidRPr="00FA7EAD" w:rsidRDefault="006634BF" w:rsidP="006634BF">
      <w:pPr>
        <w:tabs>
          <w:tab w:val="num" w:pos="420"/>
        </w:tabs>
        <w:ind w:left="720" w:right="26" w:hanging="720"/>
        <w:jc w:val="both"/>
        <w:rPr>
          <w:rFonts w:eastAsia="Times New Roman" w:cs="Times New Roman"/>
          <w:sz w:val="20"/>
          <w:szCs w:val="20"/>
          <w:lang w:eastAsia="ar-SA"/>
        </w:rPr>
      </w:pPr>
    </w:p>
    <w:p w:rsidR="006634BF" w:rsidRPr="00FA7EAD" w:rsidRDefault="006634BF" w:rsidP="006634BF">
      <w:pPr>
        <w:tabs>
          <w:tab w:val="left" w:pos="540"/>
        </w:tabs>
        <w:ind w:left="720"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3. Izsoles laiks, sākumcena un solis</w:t>
      </w:r>
    </w:p>
    <w:p w:rsidR="006634BF" w:rsidRPr="00FA7EAD" w:rsidRDefault="006634BF" w:rsidP="006634BF">
      <w:pPr>
        <w:tabs>
          <w:tab w:val="left" w:pos="540"/>
        </w:tabs>
        <w:ind w:left="720" w:right="26" w:hanging="720"/>
        <w:jc w:val="center"/>
        <w:rPr>
          <w:rFonts w:eastAsia="Times New Roman" w:cs="Times New Roman"/>
          <w:b/>
          <w:sz w:val="20"/>
          <w:szCs w:val="20"/>
          <w:lang w:eastAsia="ar-SA"/>
        </w:rPr>
      </w:pPr>
    </w:p>
    <w:p w:rsidR="006634BF" w:rsidRPr="00FA7EAD" w:rsidRDefault="006634BF" w:rsidP="006634BF">
      <w:pPr>
        <w:widowControl/>
        <w:numPr>
          <w:ilvl w:val="1"/>
          <w:numId w:val="2"/>
        </w:numPr>
        <w:ind w:right="26"/>
        <w:jc w:val="both"/>
        <w:rPr>
          <w:rFonts w:eastAsia="Times New Roman" w:cs="Times New Roman"/>
          <w:sz w:val="20"/>
          <w:szCs w:val="20"/>
          <w:lang w:eastAsia="ar-SA"/>
        </w:rPr>
      </w:pPr>
      <w:r w:rsidRPr="00FA7EAD">
        <w:rPr>
          <w:rFonts w:eastAsia="Times New Roman" w:cs="Times New Roman"/>
          <w:sz w:val="20"/>
          <w:szCs w:val="20"/>
          <w:lang w:eastAsia="ar-SA"/>
        </w:rPr>
        <w:t>Izsole notiek 2019. gada 19. februārī plkst. 10</w:t>
      </w:r>
      <w:r w:rsidRPr="00FA7EAD">
        <w:rPr>
          <w:rFonts w:eastAsia="Times New Roman" w:cs="Times New Roman"/>
          <w:sz w:val="20"/>
          <w:szCs w:val="20"/>
          <w:vertAlign w:val="superscript"/>
          <w:lang w:eastAsia="ar-SA"/>
        </w:rPr>
        <w:t>00</w:t>
      </w:r>
      <w:r w:rsidRPr="00FA7EAD">
        <w:rPr>
          <w:rFonts w:eastAsia="Times New Roman" w:cs="Times New Roman"/>
          <w:sz w:val="20"/>
          <w:szCs w:val="20"/>
          <w:lang w:eastAsia="ar-SA"/>
        </w:rPr>
        <w:t xml:space="preserve"> Vaiņodes novada pašvaldības domes ēkā, Raiņa iela 23A, Vaiņodē, Vaiņodes pag., Vaiņodes nov., LV-3435, 3.stāva zālē.</w:t>
      </w:r>
    </w:p>
    <w:p w:rsidR="006634BF" w:rsidRPr="00FA7EAD" w:rsidRDefault="006634BF" w:rsidP="006634BF">
      <w:pPr>
        <w:widowControl/>
        <w:numPr>
          <w:ilvl w:val="1"/>
          <w:numId w:val="2"/>
        </w:numPr>
        <w:ind w:right="26"/>
        <w:jc w:val="both"/>
        <w:rPr>
          <w:rFonts w:eastAsia="Times New Roman" w:cs="Times New Roman"/>
          <w:sz w:val="20"/>
          <w:szCs w:val="20"/>
          <w:lang w:eastAsia="ar-SA"/>
        </w:rPr>
      </w:pPr>
      <w:r w:rsidRPr="00FA7EAD">
        <w:rPr>
          <w:rFonts w:eastAsia="Times New Roman" w:cs="Times New Roman"/>
          <w:sz w:val="20"/>
          <w:szCs w:val="20"/>
          <w:lang w:eastAsia="ar-SA"/>
        </w:rPr>
        <w:t>Izsoles sākumcena par 1 m</w:t>
      </w:r>
      <w:r w:rsidRPr="00FA7EAD">
        <w:rPr>
          <w:rFonts w:eastAsia="Times New Roman" w:cs="Times New Roman"/>
          <w:sz w:val="20"/>
          <w:szCs w:val="20"/>
          <w:vertAlign w:val="superscript"/>
          <w:lang w:eastAsia="ar-SA"/>
        </w:rPr>
        <w:t xml:space="preserve">2 </w:t>
      </w:r>
      <w:r w:rsidRPr="00FA7EAD">
        <w:rPr>
          <w:rFonts w:eastAsia="Times New Roman" w:cs="Times New Roman"/>
          <w:sz w:val="20"/>
          <w:szCs w:val="20"/>
          <w:lang w:eastAsia="ar-SA"/>
        </w:rPr>
        <w:t xml:space="preserve">ir EUR 0.28 (nulle </w:t>
      </w:r>
      <w:proofErr w:type="spellStart"/>
      <w:r w:rsidRPr="00FA7EAD">
        <w:rPr>
          <w:rFonts w:eastAsia="Times New Roman" w:cs="Times New Roman"/>
          <w:sz w:val="20"/>
          <w:szCs w:val="20"/>
          <w:lang w:eastAsia="ar-SA"/>
        </w:rPr>
        <w:t>euro</w:t>
      </w:r>
      <w:proofErr w:type="spellEnd"/>
      <w:r w:rsidRPr="00FA7EAD">
        <w:rPr>
          <w:rFonts w:eastAsia="Times New Roman" w:cs="Times New Roman"/>
          <w:sz w:val="20"/>
          <w:szCs w:val="20"/>
          <w:lang w:eastAsia="ar-SA"/>
        </w:rPr>
        <w:t xml:space="preserve"> 28 centi), nomas maksai pieskaitāms pievienotās vērtības nodoklis (PVN)</w:t>
      </w:r>
    </w:p>
    <w:p w:rsidR="006634BF" w:rsidRPr="00FA7EAD" w:rsidRDefault="006634BF" w:rsidP="006634BF">
      <w:pPr>
        <w:widowControl/>
        <w:numPr>
          <w:ilvl w:val="1"/>
          <w:numId w:val="2"/>
        </w:numPr>
        <w:tabs>
          <w:tab w:val="left" w:pos="-5387"/>
          <w:tab w:val="left" w:pos="540"/>
        </w:tabs>
        <w:ind w:right="26"/>
        <w:jc w:val="both"/>
        <w:rPr>
          <w:rFonts w:eastAsia="Times New Roman" w:cs="Times New Roman"/>
          <w:sz w:val="20"/>
          <w:szCs w:val="20"/>
          <w:lang w:eastAsia="ar-SA"/>
        </w:rPr>
      </w:pPr>
      <w:r w:rsidRPr="00FA7EAD">
        <w:rPr>
          <w:rFonts w:eastAsia="Times New Roman" w:cs="Times New Roman"/>
          <w:sz w:val="20"/>
          <w:szCs w:val="20"/>
          <w:lang w:eastAsia="ar-SA"/>
        </w:rPr>
        <w:t xml:space="preserve">Izsole ir mutiska ar augšupejošu soli. Viens solis ir  EUR 0,03(nulle </w:t>
      </w:r>
      <w:proofErr w:type="spellStart"/>
      <w:r w:rsidRPr="00FA7EAD">
        <w:rPr>
          <w:rFonts w:eastAsia="Times New Roman" w:cs="Times New Roman"/>
          <w:sz w:val="20"/>
          <w:szCs w:val="20"/>
          <w:lang w:eastAsia="ar-SA"/>
        </w:rPr>
        <w:t>euro</w:t>
      </w:r>
      <w:proofErr w:type="spellEnd"/>
      <w:r w:rsidRPr="00FA7EAD">
        <w:rPr>
          <w:rFonts w:eastAsia="Times New Roman" w:cs="Times New Roman"/>
          <w:sz w:val="20"/>
          <w:szCs w:val="20"/>
          <w:lang w:eastAsia="ar-SA"/>
        </w:rPr>
        <w:t xml:space="preserve"> trīs centi) par 1 m</w:t>
      </w:r>
      <w:r w:rsidRPr="00FA7EAD">
        <w:rPr>
          <w:rFonts w:eastAsia="Times New Roman" w:cs="Times New Roman"/>
          <w:sz w:val="20"/>
          <w:szCs w:val="20"/>
          <w:vertAlign w:val="superscript"/>
          <w:lang w:eastAsia="ar-SA"/>
        </w:rPr>
        <w:t>2</w:t>
      </w:r>
      <w:r w:rsidRPr="00FA7EAD">
        <w:rPr>
          <w:rFonts w:eastAsia="Times New Roman" w:cs="Times New Roman"/>
          <w:sz w:val="20"/>
          <w:szCs w:val="20"/>
          <w:lang w:eastAsia="ar-SA"/>
        </w:rPr>
        <w:t>.</w:t>
      </w:r>
    </w:p>
    <w:p w:rsidR="006634BF" w:rsidRPr="00FA7EAD" w:rsidRDefault="006634BF" w:rsidP="006634BF">
      <w:pPr>
        <w:tabs>
          <w:tab w:val="left" w:pos="540"/>
        </w:tabs>
        <w:ind w:left="720"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4. Informācijas publicēšanas kārtība</w:t>
      </w:r>
    </w:p>
    <w:p w:rsidR="006634BF" w:rsidRPr="00FA7EAD" w:rsidRDefault="006634BF" w:rsidP="006634BF">
      <w:pPr>
        <w:tabs>
          <w:tab w:val="left" w:pos="540"/>
        </w:tabs>
        <w:ind w:left="720" w:right="26" w:hanging="720"/>
        <w:jc w:val="center"/>
        <w:rPr>
          <w:rFonts w:eastAsia="Times New Roman" w:cs="Times New Roman"/>
          <w:b/>
          <w:sz w:val="20"/>
          <w:szCs w:val="20"/>
          <w:lang w:eastAsia="ar-SA"/>
        </w:rPr>
      </w:pPr>
    </w:p>
    <w:p w:rsidR="006634BF" w:rsidRPr="00FA7EAD" w:rsidRDefault="006634BF" w:rsidP="006634BF">
      <w:pPr>
        <w:tabs>
          <w:tab w:val="left" w:pos="-5245"/>
        </w:tabs>
        <w:ind w:left="450" w:right="26" w:hanging="450"/>
        <w:jc w:val="both"/>
        <w:rPr>
          <w:rFonts w:eastAsia="Times New Roman" w:cs="Times New Roman"/>
          <w:sz w:val="20"/>
          <w:szCs w:val="20"/>
          <w:lang w:eastAsia="ar-SA"/>
        </w:rPr>
      </w:pPr>
      <w:r w:rsidRPr="00FA7EAD">
        <w:rPr>
          <w:rFonts w:eastAsia="Times New Roman" w:cs="Times New Roman"/>
          <w:sz w:val="20"/>
          <w:szCs w:val="20"/>
          <w:lang w:eastAsia="ar-SA"/>
        </w:rPr>
        <w:t xml:space="preserve">4.1.Sludinājums par  telpas daļu  nomas tiesību izsoli publicējams Vaiņodes novada mājas lāpā </w:t>
      </w:r>
      <w:hyperlink r:id="rId5" w:history="1">
        <w:r w:rsidRPr="00FA7EAD">
          <w:rPr>
            <w:rStyle w:val="Hipersaite"/>
            <w:rFonts w:eastAsia="Times New Roman" w:cs="Times New Roman"/>
            <w:sz w:val="20"/>
            <w:szCs w:val="20"/>
            <w:lang w:eastAsia="ar-SA"/>
          </w:rPr>
          <w:t>www.vainode.lv</w:t>
        </w:r>
      </w:hyperlink>
      <w:r w:rsidRPr="00FA7EAD">
        <w:rPr>
          <w:rFonts w:eastAsia="Times New Roman" w:cs="Times New Roman"/>
          <w:sz w:val="20"/>
          <w:szCs w:val="20"/>
          <w:lang w:eastAsia="ar-SA"/>
        </w:rPr>
        <w:t xml:space="preserve"> un izliekams redzamā vietā Vaiņodes novada pašvaldības domes ēkā.</w:t>
      </w:r>
    </w:p>
    <w:p w:rsidR="006634BF" w:rsidRPr="00FA7EAD" w:rsidRDefault="006634BF" w:rsidP="006634BF">
      <w:pPr>
        <w:tabs>
          <w:tab w:val="left" w:pos="-5245"/>
        </w:tabs>
        <w:ind w:right="26"/>
        <w:jc w:val="both"/>
        <w:rPr>
          <w:rFonts w:eastAsia="Times New Roman" w:cs="Times New Roman"/>
          <w:sz w:val="20"/>
          <w:szCs w:val="20"/>
          <w:lang w:eastAsia="ar-SA"/>
        </w:rPr>
      </w:pPr>
    </w:p>
    <w:p w:rsidR="006634BF" w:rsidRPr="00FA7EAD" w:rsidRDefault="006634BF" w:rsidP="006634BF">
      <w:pPr>
        <w:tabs>
          <w:tab w:val="left" w:pos="540"/>
        </w:tabs>
        <w:ind w:left="720"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5. Izsoles dalībnieku reģistrēšanas kārtība</w:t>
      </w:r>
    </w:p>
    <w:p w:rsidR="006634BF" w:rsidRPr="00FA7EAD" w:rsidRDefault="006634BF" w:rsidP="006634BF">
      <w:pPr>
        <w:tabs>
          <w:tab w:val="left" w:pos="540"/>
        </w:tabs>
        <w:ind w:left="720" w:right="26" w:hanging="720"/>
        <w:jc w:val="center"/>
        <w:rPr>
          <w:rFonts w:eastAsia="Times New Roman" w:cs="Times New Roman"/>
          <w:b/>
          <w:sz w:val="20"/>
          <w:szCs w:val="20"/>
          <w:lang w:eastAsia="ar-SA"/>
        </w:rPr>
      </w:pPr>
    </w:p>
    <w:p w:rsidR="006634BF" w:rsidRPr="00FA7EAD" w:rsidRDefault="006634BF" w:rsidP="006634BF">
      <w:pPr>
        <w:pStyle w:val="Sarakstarindkopa"/>
        <w:numPr>
          <w:ilvl w:val="1"/>
          <w:numId w:val="3"/>
        </w:numPr>
        <w:spacing w:line="276" w:lineRule="auto"/>
        <w:ind w:right="-1"/>
        <w:jc w:val="both"/>
        <w:rPr>
          <w:rFonts w:eastAsia="Times New Roman" w:cs="Times New Roman"/>
          <w:sz w:val="20"/>
          <w:szCs w:val="20"/>
          <w:lang w:eastAsia="ar-SA"/>
        </w:rPr>
      </w:pPr>
      <w:r w:rsidRPr="00FA7EAD">
        <w:rPr>
          <w:rFonts w:eastAsia="Times New Roman" w:cs="Times New Roman"/>
          <w:sz w:val="20"/>
          <w:szCs w:val="20"/>
          <w:lang w:eastAsia="ar-SA"/>
        </w:rPr>
        <w:t xml:space="preserve">Par Dalībnieku var kļūt jebkura fiziska vai juridiska persona, kura ir iemaksājusi </w:t>
      </w:r>
      <w:bookmarkStart w:id="0" w:name="_GoBack"/>
      <w:r w:rsidRPr="00FA7EAD">
        <w:rPr>
          <w:rFonts w:eastAsia="Times New Roman" w:cs="Times New Roman"/>
          <w:sz w:val="20"/>
          <w:szCs w:val="20"/>
          <w:lang w:eastAsia="ar-SA"/>
        </w:rPr>
        <w:t xml:space="preserve">dalības maksu EUR 20.00 (divdesmit </w:t>
      </w:r>
      <w:proofErr w:type="spellStart"/>
      <w:r w:rsidRPr="00FA7EAD">
        <w:rPr>
          <w:rFonts w:eastAsia="Times New Roman" w:cs="Times New Roman"/>
          <w:sz w:val="20"/>
          <w:szCs w:val="20"/>
          <w:lang w:eastAsia="ar-SA"/>
        </w:rPr>
        <w:t>euro</w:t>
      </w:r>
      <w:proofErr w:type="spellEnd"/>
      <w:r w:rsidRPr="00FA7EAD">
        <w:rPr>
          <w:rFonts w:eastAsia="Times New Roman" w:cs="Times New Roman"/>
          <w:sz w:val="20"/>
          <w:szCs w:val="20"/>
          <w:lang w:eastAsia="ar-SA"/>
        </w:rPr>
        <w:t xml:space="preserve"> 00 centi)</w:t>
      </w:r>
      <w:bookmarkEnd w:id="0"/>
      <w:r w:rsidRPr="00FA7EAD">
        <w:rPr>
          <w:rFonts w:eastAsia="Times New Roman" w:cs="Times New Roman"/>
          <w:sz w:val="20"/>
          <w:szCs w:val="20"/>
          <w:lang w:eastAsia="ar-SA"/>
        </w:rPr>
        <w:t>) Vaiņodes novada pašvaldības domes kasē vai veikusi bankas pārskaitījumu   Vaiņodes novada pašvaldības kontā</w:t>
      </w:r>
      <w:r w:rsidRPr="00FA7EAD">
        <w:rPr>
          <w:rFonts w:eastAsia="Times New Roman" w:cs="Times New Roman"/>
          <w:sz w:val="20"/>
          <w:szCs w:val="20"/>
          <w:lang w:eastAsia="lv-LV"/>
        </w:rPr>
        <w:t xml:space="preserve"> A/S Swedbank, kods: HABALV22, konts: LV28HABA 0551 0177 2752 4, ar norādi</w:t>
      </w:r>
      <w:r w:rsidRPr="00FA7EAD">
        <w:rPr>
          <w:rFonts w:eastAsia="Times New Roman" w:cs="Times New Roman"/>
          <w:sz w:val="20"/>
          <w:szCs w:val="20"/>
          <w:lang w:eastAsia="ar-SA"/>
        </w:rPr>
        <w:t xml:space="preserve"> “Dalībai uz NĪ “Vienības iela 6, nedzīvojamo telpu izsoli</w:t>
      </w:r>
      <w:r w:rsidRPr="00FA7EAD">
        <w:rPr>
          <w:rFonts w:eastAsia="Calibri" w:cs="Times New Roman"/>
          <w:sz w:val="20"/>
          <w:szCs w:val="20"/>
        </w:rPr>
        <w:t>”</w:t>
      </w:r>
      <w:r w:rsidRPr="00FA7EAD">
        <w:rPr>
          <w:rFonts w:eastAsia="Times New Roman" w:cs="Times New Roman"/>
          <w:sz w:val="20"/>
          <w:szCs w:val="20"/>
          <w:lang w:eastAsia="ar-SA"/>
        </w:rPr>
        <w:t>, iesniegusi šī nolikuma 5.4. punkta apakšpunktos minētos dokumentus valsts valodā un neattiecas 5.5. minētais ierobežojums. Dalības maksa netiek atmaksāta.</w:t>
      </w:r>
    </w:p>
    <w:p w:rsidR="006634BF" w:rsidRPr="00FA7EAD" w:rsidRDefault="006634BF" w:rsidP="006634BF">
      <w:pPr>
        <w:widowControl/>
        <w:numPr>
          <w:ilvl w:val="1"/>
          <w:numId w:val="3"/>
        </w:numPr>
        <w:tabs>
          <w:tab w:val="left" w:pos="540"/>
        </w:tabs>
        <w:ind w:right="-1"/>
        <w:jc w:val="both"/>
        <w:rPr>
          <w:rFonts w:eastAsia="Times New Roman" w:cs="Times New Roman"/>
          <w:sz w:val="20"/>
          <w:szCs w:val="20"/>
          <w:lang w:eastAsia="ar-SA"/>
        </w:rPr>
      </w:pPr>
      <w:r w:rsidRPr="00FA7EAD">
        <w:rPr>
          <w:rFonts w:eastAsia="Times New Roman" w:cs="Times New Roman"/>
          <w:sz w:val="20"/>
          <w:szCs w:val="20"/>
          <w:lang w:eastAsia="ar-SA"/>
        </w:rPr>
        <w:t>Dalībnieku reģistrācija notiek Vaiņodes novada pašvaldības domē, Raiņa iela 23A, Vaiņodē, Vaiņodes pag., Vaiņodes nov. no 2019. gada 28. janvāra plkst. 8</w:t>
      </w:r>
      <w:r w:rsidRPr="00FA7EAD">
        <w:rPr>
          <w:rFonts w:eastAsia="Times New Roman" w:cs="Times New Roman"/>
          <w:sz w:val="20"/>
          <w:szCs w:val="20"/>
          <w:vertAlign w:val="superscript"/>
          <w:lang w:eastAsia="ar-SA"/>
        </w:rPr>
        <w:t>30</w:t>
      </w:r>
      <w:r w:rsidRPr="00FA7EAD">
        <w:rPr>
          <w:rFonts w:eastAsia="Times New Roman" w:cs="Times New Roman"/>
          <w:sz w:val="20"/>
          <w:szCs w:val="20"/>
          <w:lang w:eastAsia="ar-SA"/>
        </w:rPr>
        <w:t xml:space="preserve"> – 12</w:t>
      </w:r>
      <w:r w:rsidRPr="00FA7EAD">
        <w:rPr>
          <w:rFonts w:eastAsia="Times New Roman" w:cs="Times New Roman"/>
          <w:sz w:val="20"/>
          <w:szCs w:val="20"/>
          <w:vertAlign w:val="superscript"/>
          <w:lang w:eastAsia="ar-SA"/>
        </w:rPr>
        <w:t>30</w:t>
      </w:r>
      <w:r w:rsidRPr="00FA7EAD">
        <w:rPr>
          <w:rFonts w:eastAsia="Times New Roman" w:cs="Times New Roman"/>
          <w:sz w:val="20"/>
          <w:szCs w:val="20"/>
          <w:lang w:eastAsia="ar-SA"/>
        </w:rPr>
        <w:t xml:space="preserve"> un no plkst. 13</w:t>
      </w:r>
      <w:r w:rsidRPr="00FA7EAD">
        <w:rPr>
          <w:rFonts w:eastAsia="Times New Roman" w:cs="Times New Roman"/>
          <w:sz w:val="20"/>
          <w:szCs w:val="20"/>
          <w:vertAlign w:val="superscript"/>
          <w:lang w:eastAsia="ar-SA"/>
        </w:rPr>
        <w:t>00</w:t>
      </w:r>
      <w:r w:rsidRPr="00FA7EAD">
        <w:rPr>
          <w:rFonts w:eastAsia="Times New Roman" w:cs="Times New Roman"/>
          <w:sz w:val="20"/>
          <w:szCs w:val="20"/>
          <w:lang w:eastAsia="ar-SA"/>
        </w:rPr>
        <w:t xml:space="preserve"> - 17</w:t>
      </w:r>
      <w:r w:rsidRPr="00FA7EAD">
        <w:rPr>
          <w:rFonts w:eastAsia="Times New Roman" w:cs="Times New Roman"/>
          <w:sz w:val="20"/>
          <w:szCs w:val="20"/>
          <w:vertAlign w:val="superscript"/>
          <w:lang w:eastAsia="ar-SA"/>
        </w:rPr>
        <w:t>00</w:t>
      </w:r>
      <w:r w:rsidRPr="00FA7EAD">
        <w:rPr>
          <w:rFonts w:eastAsia="Times New Roman" w:cs="Times New Roman"/>
          <w:sz w:val="20"/>
          <w:szCs w:val="20"/>
          <w:lang w:eastAsia="ar-SA"/>
        </w:rPr>
        <w:t xml:space="preserve"> katru darba dienu otrā stāvā 7. kabinetā līdz 2019. gada 18. februārim plkst. 15</w:t>
      </w:r>
      <w:r w:rsidRPr="00FA7EAD">
        <w:rPr>
          <w:rFonts w:eastAsia="Times New Roman" w:cs="Times New Roman"/>
          <w:sz w:val="20"/>
          <w:szCs w:val="20"/>
          <w:vertAlign w:val="superscript"/>
          <w:lang w:eastAsia="ar-SA"/>
        </w:rPr>
        <w:t>00</w:t>
      </w:r>
      <w:r w:rsidRPr="00FA7EAD">
        <w:rPr>
          <w:rFonts w:eastAsia="Times New Roman" w:cs="Times New Roman"/>
          <w:sz w:val="20"/>
          <w:szCs w:val="20"/>
          <w:lang w:eastAsia="ar-SA"/>
        </w:rPr>
        <w:t xml:space="preserve">. </w:t>
      </w:r>
    </w:p>
    <w:p w:rsidR="006634BF" w:rsidRPr="00FA7EAD" w:rsidRDefault="006634BF" w:rsidP="006634BF">
      <w:pPr>
        <w:widowControl/>
        <w:numPr>
          <w:ilvl w:val="1"/>
          <w:numId w:val="3"/>
        </w:numPr>
        <w:tabs>
          <w:tab w:val="left" w:pos="540"/>
        </w:tabs>
        <w:ind w:right="-1"/>
        <w:jc w:val="both"/>
        <w:rPr>
          <w:rFonts w:eastAsia="Times New Roman" w:cs="Times New Roman"/>
          <w:sz w:val="20"/>
          <w:szCs w:val="20"/>
          <w:lang w:eastAsia="ar-SA"/>
        </w:rPr>
      </w:pPr>
      <w:r w:rsidRPr="00FA7EAD">
        <w:rPr>
          <w:rFonts w:eastAsia="Times New Roman" w:cs="Times New Roman"/>
          <w:sz w:val="20"/>
          <w:szCs w:val="20"/>
          <w:lang w:eastAsia="ar-SA"/>
        </w:rPr>
        <w:t>Iznomātājs reģistrē saņemtos pieteikumus nomas pretendentu sarakstā to saņemšanas secībā, norādot saņemšanas datumu, laiku un nomas tiesību pretendentu, kurš iesniedzis pieteikumu un izsniedz izsoles Dalībniekam reģistrācijas kartīti.</w:t>
      </w:r>
    </w:p>
    <w:p w:rsidR="006634BF" w:rsidRPr="00FA7EAD" w:rsidRDefault="006634BF" w:rsidP="006634BF">
      <w:pPr>
        <w:widowControl/>
        <w:numPr>
          <w:ilvl w:val="1"/>
          <w:numId w:val="3"/>
        </w:numPr>
        <w:tabs>
          <w:tab w:val="left" w:pos="540"/>
        </w:tabs>
        <w:ind w:right="-1"/>
        <w:jc w:val="both"/>
        <w:rPr>
          <w:rFonts w:eastAsia="Times New Roman" w:cs="Times New Roman"/>
          <w:sz w:val="20"/>
          <w:szCs w:val="20"/>
          <w:lang w:eastAsia="ar-SA"/>
        </w:rPr>
      </w:pPr>
      <w:r w:rsidRPr="00FA7EAD">
        <w:rPr>
          <w:rFonts w:eastAsia="Times New Roman" w:cs="Times New Roman"/>
          <w:sz w:val="20"/>
          <w:szCs w:val="20"/>
          <w:lang w:eastAsia="ar-SA"/>
        </w:rPr>
        <w:t>Dalībniekiem, lai piedalītos izsolē ir jāiesniedz pieteikums ar norādi „Izsolei uz nedzīvojam telpu vienības iela 6, Vaiņode, Vaiņodes pag., Vaiņodes nov.,” :</w:t>
      </w:r>
    </w:p>
    <w:p w:rsidR="006634BF" w:rsidRPr="00FA7EAD" w:rsidRDefault="006634BF" w:rsidP="006634BF">
      <w:pPr>
        <w:ind w:left="720" w:right="-1"/>
        <w:jc w:val="both"/>
        <w:rPr>
          <w:rFonts w:eastAsia="Times New Roman" w:cs="Times New Roman"/>
          <w:sz w:val="20"/>
          <w:szCs w:val="20"/>
          <w:lang w:eastAsia="ar-SA"/>
        </w:rPr>
      </w:pPr>
      <w:r w:rsidRPr="00FA7EAD">
        <w:rPr>
          <w:rFonts w:eastAsia="Times New Roman" w:cs="Times New Roman"/>
          <w:sz w:val="20"/>
          <w:szCs w:val="20"/>
          <w:lang w:eastAsia="ar-SA"/>
        </w:rPr>
        <w:lastRenderedPageBreak/>
        <w:t>5.4.1. Juridiskām personām:</w:t>
      </w:r>
    </w:p>
    <w:p w:rsidR="006634BF" w:rsidRPr="00FA7EAD" w:rsidRDefault="006634BF" w:rsidP="006634BF">
      <w:pPr>
        <w:ind w:left="1400"/>
        <w:jc w:val="both"/>
        <w:rPr>
          <w:rFonts w:cs="Times New Roman"/>
          <w:sz w:val="20"/>
          <w:szCs w:val="20"/>
        </w:rPr>
      </w:pPr>
      <w:r w:rsidRPr="00FA7EAD">
        <w:rPr>
          <w:rFonts w:cs="Times New Roman"/>
          <w:sz w:val="20"/>
          <w:szCs w:val="20"/>
        </w:rPr>
        <w:t>5.4.1.1. rakstisks pieteikums dalībai izsolē (pielikums Nr. 1.), kas vienlaicīgi apliecina, ka persona iepazinusies ar izsolāmo objektu;</w:t>
      </w:r>
    </w:p>
    <w:p w:rsidR="006634BF" w:rsidRPr="00FA7EAD" w:rsidRDefault="006634BF" w:rsidP="006634BF">
      <w:pPr>
        <w:ind w:left="1400"/>
        <w:jc w:val="both"/>
        <w:rPr>
          <w:rFonts w:cs="Times New Roman"/>
          <w:sz w:val="20"/>
          <w:szCs w:val="20"/>
        </w:rPr>
      </w:pPr>
      <w:r w:rsidRPr="00FA7EAD">
        <w:rPr>
          <w:rFonts w:cs="Times New Roman"/>
          <w:sz w:val="20"/>
          <w:szCs w:val="20"/>
        </w:rPr>
        <w:t>5.4.1.2. apliecinājums, ka Dalībniekam nav nodokļu parādu;</w:t>
      </w:r>
    </w:p>
    <w:p w:rsidR="006634BF" w:rsidRPr="00FA7EAD" w:rsidRDefault="006634BF" w:rsidP="006634BF">
      <w:pPr>
        <w:ind w:left="1400"/>
        <w:jc w:val="both"/>
        <w:rPr>
          <w:rFonts w:cs="Times New Roman"/>
          <w:sz w:val="20"/>
          <w:szCs w:val="20"/>
        </w:rPr>
      </w:pPr>
      <w:r w:rsidRPr="00FA7EAD">
        <w:rPr>
          <w:rFonts w:cs="Times New Roman"/>
          <w:sz w:val="20"/>
          <w:szCs w:val="20"/>
        </w:rPr>
        <w:t>5.4.1.3. informāciju par paraksta tiesīgām personām uzņēmumā;</w:t>
      </w:r>
    </w:p>
    <w:p w:rsidR="006634BF" w:rsidRPr="00FA7EAD" w:rsidRDefault="006634BF" w:rsidP="006634BF">
      <w:pPr>
        <w:ind w:left="1400"/>
        <w:jc w:val="both"/>
        <w:rPr>
          <w:rFonts w:cs="Times New Roman"/>
          <w:sz w:val="20"/>
          <w:szCs w:val="20"/>
        </w:rPr>
      </w:pPr>
      <w:r w:rsidRPr="00FA7EAD">
        <w:rPr>
          <w:rFonts w:cs="Times New Roman"/>
          <w:sz w:val="20"/>
          <w:szCs w:val="20"/>
        </w:rPr>
        <w:t>5.4.1.4. pilnvara pārstāvēt juridisko personu izsolē, ja izsolē nepiedalās persona, kurai ir paraksta tiesības uzņēmumā;</w:t>
      </w:r>
    </w:p>
    <w:p w:rsidR="006634BF" w:rsidRPr="00FA7EAD" w:rsidRDefault="006634BF" w:rsidP="006634BF">
      <w:pPr>
        <w:ind w:left="1400"/>
        <w:jc w:val="both"/>
        <w:rPr>
          <w:rFonts w:cs="Times New Roman"/>
          <w:sz w:val="20"/>
          <w:szCs w:val="20"/>
        </w:rPr>
      </w:pPr>
      <w:r w:rsidRPr="00FA7EAD">
        <w:rPr>
          <w:rFonts w:cs="Times New Roman"/>
          <w:sz w:val="20"/>
          <w:szCs w:val="20"/>
        </w:rPr>
        <w:t>5.4.1.5. apliecinājuma dokumentu kopiju, kas apliecina izsoles drošības naudas iemaksu, pēc komisijas locekļa pieprasījuma uzrādot oriģinālus.</w:t>
      </w:r>
    </w:p>
    <w:p w:rsidR="006634BF" w:rsidRPr="00FA7EAD" w:rsidRDefault="006634BF" w:rsidP="006634BF">
      <w:pPr>
        <w:pStyle w:val="Sarakstarindkopa"/>
        <w:widowControl/>
        <w:numPr>
          <w:ilvl w:val="2"/>
          <w:numId w:val="4"/>
        </w:numPr>
        <w:jc w:val="both"/>
        <w:rPr>
          <w:rFonts w:eastAsia="Times New Roman" w:cs="Times New Roman"/>
          <w:sz w:val="20"/>
          <w:szCs w:val="20"/>
          <w:lang w:eastAsia="ar-SA"/>
        </w:rPr>
      </w:pPr>
      <w:r w:rsidRPr="00FA7EAD">
        <w:rPr>
          <w:rFonts w:eastAsia="Times New Roman" w:cs="Times New Roman"/>
          <w:sz w:val="20"/>
          <w:szCs w:val="20"/>
          <w:lang w:eastAsia="ar-SA"/>
        </w:rPr>
        <w:t>Fiziskām personām:</w:t>
      </w:r>
    </w:p>
    <w:p w:rsidR="006634BF" w:rsidRPr="00FA7EAD" w:rsidRDefault="006634BF" w:rsidP="006634BF">
      <w:pPr>
        <w:ind w:left="1400"/>
        <w:jc w:val="both"/>
        <w:rPr>
          <w:rFonts w:cs="Times New Roman"/>
          <w:sz w:val="20"/>
          <w:szCs w:val="20"/>
        </w:rPr>
      </w:pPr>
      <w:r w:rsidRPr="00FA7EAD">
        <w:rPr>
          <w:rFonts w:cs="Times New Roman"/>
          <w:sz w:val="20"/>
          <w:szCs w:val="20"/>
        </w:rPr>
        <w:t>5.4.2.1. rakstisks pieteikums dalībai izsolē (pielikums Nr. 1.), kas vienlaicīgi apliecina, ka persona iepazinusies ar izsolāmo objektu;</w:t>
      </w:r>
    </w:p>
    <w:p w:rsidR="006634BF" w:rsidRPr="00FA7EAD" w:rsidRDefault="006634BF" w:rsidP="006634BF">
      <w:pPr>
        <w:ind w:left="1020" w:firstLine="380"/>
        <w:jc w:val="both"/>
        <w:rPr>
          <w:rFonts w:cs="Times New Roman"/>
          <w:sz w:val="20"/>
          <w:szCs w:val="20"/>
        </w:rPr>
      </w:pPr>
      <w:r w:rsidRPr="00FA7EAD">
        <w:rPr>
          <w:rFonts w:cs="Times New Roman"/>
          <w:sz w:val="20"/>
          <w:szCs w:val="20"/>
        </w:rPr>
        <w:t>5.4.2.2. apliecinājums, ka Dalībniekam nav nodokļu parādu;</w:t>
      </w:r>
    </w:p>
    <w:p w:rsidR="006634BF" w:rsidRPr="00FA7EAD" w:rsidRDefault="006634BF" w:rsidP="006634BF">
      <w:pPr>
        <w:ind w:left="1400"/>
        <w:jc w:val="both"/>
        <w:rPr>
          <w:rFonts w:cs="Times New Roman"/>
          <w:sz w:val="20"/>
          <w:szCs w:val="20"/>
        </w:rPr>
      </w:pPr>
      <w:r w:rsidRPr="00FA7EAD">
        <w:rPr>
          <w:rFonts w:cs="Times New Roman"/>
          <w:sz w:val="20"/>
          <w:szCs w:val="20"/>
        </w:rPr>
        <w:t>5.4.2.3. notariāli  apliecināta  pilnvara  pārstāvēt  šo  fizisko personu izsolē, ja izsolē nepiedalās pati fiziskā persona;</w:t>
      </w:r>
    </w:p>
    <w:p w:rsidR="006634BF" w:rsidRPr="00FA7EAD" w:rsidRDefault="006634BF" w:rsidP="006634BF">
      <w:pPr>
        <w:ind w:left="1400"/>
        <w:jc w:val="both"/>
        <w:rPr>
          <w:rFonts w:cs="Times New Roman"/>
          <w:sz w:val="20"/>
          <w:szCs w:val="20"/>
        </w:rPr>
      </w:pPr>
      <w:r w:rsidRPr="00FA7EAD">
        <w:rPr>
          <w:rFonts w:cs="Times New Roman"/>
          <w:sz w:val="20"/>
          <w:szCs w:val="20"/>
        </w:rPr>
        <w:t>5.4.2.4. dokumentu, kas apliecina izsoles nodrošinājuma summas iemaksu.</w:t>
      </w:r>
    </w:p>
    <w:p w:rsidR="006634BF" w:rsidRPr="00FA7EAD" w:rsidRDefault="006634BF" w:rsidP="006634BF">
      <w:pPr>
        <w:widowControl/>
        <w:numPr>
          <w:ilvl w:val="1"/>
          <w:numId w:val="4"/>
        </w:numPr>
        <w:jc w:val="both"/>
        <w:rPr>
          <w:rFonts w:eastAsia="Times New Roman" w:cs="Times New Roman"/>
          <w:sz w:val="20"/>
          <w:szCs w:val="20"/>
          <w:lang w:eastAsia="ar-SA"/>
        </w:rPr>
      </w:pPr>
      <w:r w:rsidRPr="00FA7EAD">
        <w:rPr>
          <w:rFonts w:eastAsia="Times New Roman" w:cs="Times New Roman"/>
          <w:sz w:val="20"/>
          <w:szCs w:val="20"/>
          <w:lang w:eastAsia="ar-SA"/>
        </w:rPr>
        <w:t>Izsolē nedrīkst piedalīties personas, kuras:</w:t>
      </w:r>
    </w:p>
    <w:p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nav nokārtojušas finansiālas saistības ar Iznomātāju;</w:t>
      </w:r>
    </w:p>
    <w:p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ir nodokļu parādnieki;</w:t>
      </w:r>
    </w:p>
    <w:p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līdz Izsoles dienai nav iesniegušas Izsoles organizētājam 5.4. punktā minētās ziņas.</w:t>
      </w:r>
    </w:p>
    <w:p w:rsidR="006634BF" w:rsidRPr="00FA7EAD" w:rsidRDefault="006634BF" w:rsidP="006634BF">
      <w:pPr>
        <w:widowControl/>
        <w:numPr>
          <w:ilvl w:val="1"/>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Komisija ir atbildīga par to, lai:</w:t>
      </w:r>
    </w:p>
    <w:p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tiktu ievēroti šajos Noteikumos izvirzītie nosacījumi;</w:t>
      </w:r>
    </w:p>
    <w:p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korekti tiktu reģistrēta Izsoles gaita un rezultāti izsoles protokolā;</w:t>
      </w:r>
    </w:p>
    <w:p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 xml:space="preserve">Izsoles rezultāti tiktu rakstiski paziņoti Izsoles uzvarētājam un Izsoles organizētājam ne vēlāk kā 3 (trīs) darba dienu laikā no Izsoles rezultātu apstiprināšanas brīža domes sēdē. </w:t>
      </w:r>
    </w:p>
    <w:p w:rsidR="006634BF" w:rsidRPr="00FA7EAD" w:rsidRDefault="006634BF" w:rsidP="006634BF">
      <w:pPr>
        <w:tabs>
          <w:tab w:val="left" w:pos="567"/>
          <w:tab w:val="left" w:pos="780"/>
        </w:tabs>
        <w:ind w:right="26"/>
        <w:jc w:val="both"/>
        <w:rPr>
          <w:rFonts w:eastAsia="Times New Roman" w:cs="Times New Roman"/>
          <w:sz w:val="20"/>
          <w:szCs w:val="20"/>
          <w:lang w:eastAsia="ar-SA"/>
        </w:rPr>
      </w:pPr>
    </w:p>
    <w:p w:rsidR="006634BF" w:rsidRPr="00FA7EAD" w:rsidRDefault="006634BF" w:rsidP="006634BF">
      <w:pPr>
        <w:tabs>
          <w:tab w:val="left" w:pos="567"/>
          <w:tab w:val="left" w:pos="780"/>
        </w:tabs>
        <w:ind w:left="720" w:right="26" w:hanging="720"/>
        <w:jc w:val="both"/>
        <w:rPr>
          <w:rFonts w:eastAsia="Times New Roman" w:cs="Times New Roman"/>
          <w:sz w:val="20"/>
          <w:szCs w:val="20"/>
          <w:lang w:eastAsia="ar-SA"/>
        </w:rPr>
      </w:pPr>
    </w:p>
    <w:p w:rsidR="006634BF" w:rsidRPr="00FA7EAD" w:rsidRDefault="006634BF" w:rsidP="006634BF">
      <w:pPr>
        <w:pStyle w:val="Sarakstarindkopa"/>
        <w:widowControl/>
        <w:numPr>
          <w:ilvl w:val="0"/>
          <w:numId w:val="4"/>
        </w:numPr>
        <w:tabs>
          <w:tab w:val="left" w:pos="540"/>
        </w:tabs>
        <w:ind w:right="26"/>
        <w:jc w:val="center"/>
        <w:rPr>
          <w:rFonts w:eastAsia="Times New Roman" w:cs="Times New Roman"/>
          <w:b/>
          <w:sz w:val="20"/>
          <w:szCs w:val="20"/>
          <w:lang w:eastAsia="ar-SA"/>
        </w:rPr>
      </w:pPr>
      <w:r w:rsidRPr="00FA7EAD">
        <w:rPr>
          <w:rFonts w:eastAsia="Times New Roman" w:cs="Times New Roman"/>
          <w:b/>
          <w:sz w:val="20"/>
          <w:szCs w:val="20"/>
          <w:lang w:eastAsia="ar-SA"/>
        </w:rPr>
        <w:t>Īpašie noteikumi</w:t>
      </w:r>
    </w:p>
    <w:p w:rsidR="006634BF" w:rsidRPr="00FA7EAD" w:rsidRDefault="006634BF" w:rsidP="006634BF">
      <w:pPr>
        <w:ind w:right="26"/>
        <w:jc w:val="both"/>
        <w:rPr>
          <w:rFonts w:eastAsia="Times New Roman" w:cs="Times New Roman"/>
          <w:b/>
          <w:sz w:val="20"/>
          <w:szCs w:val="20"/>
          <w:lang w:eastAsia="ar-SA"/>
        </w:rPr>
      </w:pPr>
    </w:p>
    <w:p w:rsidR="006634BF" w:rsidRPr="00FA7EAD" w:rsidRDefault="006634BF" w:rsidP="006634BF">
      <w:pPr>
        <w:pStyle w:val="Sarakstarindkopa"/>
        <w:numPr>
          <w:ilvl w:val="1"/>
          <w:numId w:val="5"/>
        </w:numPr>
        <w:ind w:right="26"/>
        <w:jc w:val="both"/>
        <w:rPr>
          <w:rFonts w:eastAsia="Times New Roman" w:cs="Times New Roman"/>
          <w:sz w:val="20"/>
          <w:szCs w:val="20"/>
          <w:lang w:eastAsia="ar-SA"/>
        </w:rPr>
      </w:pPr>
      <w:r w:rsidRPr="00FA7EAD">
        <w:rPr>
          <w:rFonts w:eastAsia="Times New Roman" w:cs="Times New Roman"/>
          <w:sz w:val="20"/>
          <w:szCs w:val="20"/>
          <w:lang w:eastAsia="ar-SA"/>
        </w:rPr>
        <w:t>Telpas daļas  nomas noteikumi ir atrunāti Līgumā (projekts Pielikumā Nr. 3.) .</w:t>
      </w:r>
    </w:p>
    <w:p w:rsidR="006634BF" w:rsidRPr="00FA7EAD" w:rsidRDefault="006634BF" w:rsidP="006634BF">
      <w:pPr>
        <w:ind w:right="26"/>
        <w:jc w:val="both"/>
        <w:rPr>
          <w:rFonts w:eastAsia="Times New Roman" w:cs="Times New Roman"/>
          <w:sz w:val="20"/>
          <w:szCs w:val="20"/>
          <w:lang w:eastAsia="ar-SA"/>
        </w:rPr>
      </w:pPr>
    </w:p>
    <w:p w:rsidR="006634BF" w:rsidRPr="00FA7EAD" w:rsidRDefault="006634BF" w:rsidP="006634BF">
      <w:pPr>
        <w:pStyle w:val="Sarakstarindkopa"/>
        <w:numPr>
          <w:ilvl w:val="1"/>
          <w:numId w:val="5"/>
        </w:numPr>
        <w:ind w:right="26"/>
        <w:jc w:val="both"/>
        <w:rPr>
          <w:rFonts w:eastAsia="Times New Roman" w:cs="Times New Roman"/>
          <w:sz w:val="20"/>
          <w:szCs w:val="20"/>
          <w:lang w:eastAsia="ar-SA"/>
        </w:rPr>
      </w:pPr>
      <w:r w:rsidRPr="00FA7EAD">
        <w:rPr>
          <w:rFonts w:eastAsia="Times New Roman" w:cs="Times New Roman"/>
          <w:sz w:val="20"/>
          <w:szCs w:val="20"/>
          <w:lang w:eastAsia="ar-SA"/>
        </w:rPr>
        <w:t xml:space="preserve">Apakšnomas līgumi, kas tiek slēgti ar trešajām personām, ir pieļaujami tikai pēc rakstiskas saskaņošanas ar Iznomātāju. </w:t>
      </w:r>
    </w:p>
    <w:p w:rsidR="006634BF" w:rsidRPr="00FA7EAD" w:rsidRDefault="006634BF" w:rsidP="006634BF">
      <w:pPr>
        <w:pStyle w:val="Sarakstarindkopa"/>
        <w:widowControl/>
        <w:numPr>
          <w:ilvl w:val="1"/>
          <w:numId w:val="5"/>
        </w:numPr>
        <w:ind w:right="26"/>
        <w:jc w:val="both"/>
        <w:rPr>
          <w:rFonts w:eastAsia="Times New Roman" w:cs="Times New Roman"/>
          <w:sz w:val="20"/>
          <w:szCs w:val="20"/>
          <w:lang w:eastAsia="ar-SA"/>
        </w:rPr>
      </w:pPr>
      <w:r w:rsidRPr="00FA7EAD">
        <w:rPr>
          <w:rFonts w:eastAsia="Times New Roman" w:cs="Times New Roman"/>
          <w:sz w:val="20"/>
          <w:szCs w:val="20"/>
          <w:lang w:eastAsia="ar-SA"/>
        </w:rPr>
        <w:t xml:space="preserve"> Izsoles uzvarētājs ne vēlāk kā desmit darba dienu laikā pēc izsoles rezultātu apstiprināšanas domes sēdē paraksta Līgumu par  </w:t>
      </w:r>
      <w:r>
        <w:rPr>
          <w:rFonts w:eastAsia="Times New Roman" w:cs="Times New Roman"/>
          <w:sz w:val="20"/>
          <w:szCs w:val="20"/>
          <w:lang w:eastAsia="ar-SA"/>
        </w:rPr>
        <w:t>Vienības iela 6, Vaiņode, Vaiņodes pag.,</w:t>
      </w:r>
      <w:r w:rsidRPr="00FA7EAD">
        <w:rPr>
          <w:rFonts w:eastAsia="Times New Roman" w:cs="Times New Roman"/>
          <w:sz w:val="20"/>
          <w:szCs w:val="20"/>
          <w:lang w:eastAsia="ar-SA"/>
        </w:rPr>
        <w:t xml:space="preserve">., Vaiņodes nov.,  telpas daļas  nomu. </w:t>
      </w:r>
    </w:p>
    <w:p w:rsidR="006634BF" w:rsidRPr="00FA7EAD" w:rsidRDefault="006634BF" w:rsidP="006634BF">
      <w:pPr>
        <w:tabs>
          <w:tab w:val="left" w:pos="540"/>
        </w:tabs>
        <w:ind w:left="720" w:right="26" w:hanging="720"/>
        <w:jc w:val="both"/>
        <w:rPr>
          <w:rFonts w:eastAsia="Times New Roman" w:cs="Times New Roman"/>
          <w:sz w:val="20"/>
          <w:szCs w:val="20"/>
          <w:lang w:eastAsia="ar-SA"/>
        </w:rPr>
      </w:pPr>
    </w:p>
    <w:p w:rsidR="006634BF" w:rsidRPr="00FA7EAD" w:rsidRDefault="006634BF" w:rsidP="006634BF">
      <w:pPr>
        <w:tabs>
          <w:tab w:val="left" w:pos="0"/>
        </w:tabs>
        <w:ind w:left="153"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7. Izsoles norise</w:t>
      </w:r>
    </w:p>
    <w:p w:rsidR="006634BF" w:rsidRPr="00FA7EAD" w:rsidRDefault="006634BF" w:rsidP="006634BF">
      <w:pPr>
        <w:tabs>
          <w:tab w:val="left" w:pos="0"/>
        </w:tabs>
        <w:ind w:left="153" w:right="26" w:hanging="720"/>
        <w:jc w:val="center"/>
        <w:rPr>
          <w:rFonts w:eastAsia="Times New Roman" w:cs="Times New Roman"/>
          <w:b/>
          <w:sz w:val="20"/>
          <w:szCs w:val="20"/>
          <w:lang w:eastAsia="ar-SA"/>
        </w:rPr>
      </w:pPr>
    </w:p>
    <w:p w:rsidR="006634BF" w:rsidRPr="00FA7EAD" w:rsidRDefault="006634BF" w:rsidP="006634BF">
      <w:pPr>
        <w:tabs>
          <w:tab w:val="left" w:pos="0"/>
        </w:tabs>
        <w:ind w:right="26"/>
        <w:jc w:val="both"/>
        <w:rPr>
          <w:rFonts w:eastAsia="Times New Roman" w:cs="Times New Roman"/>
          <w:b/>
          <w:sz w:val="20"/>
          <w:szCs w:val="20"/>
          <w:lang w:eastAsia="ar-SA"/>
        </w:rPr>
      </w:pPr>
      <w:r w:rsidRPr="00FA7EAD">
        <w:rPr>
          <w:rFonts w:eastAsia="Times New Roman" w:cs="Times New Roman"/>
          <w:sz w:val="20"/>
          <w:szCs w:val="20"/>
          <w:lang w:eastAsia="ar-SA"/>
        </w:rPr>
        <w:t xml:space="preserve">7.1. Izsoles norises laiks: 2019.gada 19. februārī plkst. </w:t>
      </w:r>
      <w:r w:rsidRPr="00FA7EAD">
        <w:rPr>
          <w:rFonts w:eastAsia="Times New Roman" w:cs="Times New Roman"/>
          <w:b/>
          <w:sz w:val="20"/>
          <w:szCs w:val="20"/>
          <w:lang w:eastAsia="ar-SA"/>
        </w:rPr>
        <w:t>10</w:t>
      </w:r>
      <w:r w:rsidRPr="00FA7EAD">
        <w:rPr>
          <w:rFonts w:eastAsia="Times New Roman" w:cs="Times New Roman"/>
          <w:b/>
          <w:sz w:val="20"/>
          <w:szCs w:val="20"/>
          <w:vertAlign w:val="superscript"/>
          <w:lang w:eastAsia="ar-SA"/>
        </w:rPr>
        <w:t>00</w:t>
      </w:r>
      <w:r w:rsidRPr="00FA7EAD">
        <w:rPr>
          <w:rFonts w:eastAsia="Times New Roman" w:cs="Times New Roman"/>
          <w:b/>
          <w:sz w:val="20"/>
          <w:szCs w:val="20"/>
          <w:lang w:eastAsia="ar-SA"/>
        </w:rPr>
        <w:t>.</w:t>
      </w:r>
    </w:p>
    <w:p w:rsidR="006634BF" w:rsidRPr="00FA7EAD" w:rsidRDefault="006634BF" w:rsidP="006634BF">
      <w:pPr>
        <w:tabs>
          <w:tab w:val="left" w:pos="0"/>
        </w:tabs>
        <w:ind w:left="-11" w:right="26"/>
        <w:jc w:val="both"/>
        <w:rPr>
          <w:rFonts w:eastAsia="Times New Roman" w:cs="Times New Roman"/>
          <w:b/>
          <w:sz w:val="20"/>
          <w:szCs w:val="20"/>
          <w:lang w:eastAsia="ar-SA"/>
        </w:rPr>
      </w:pPr>
      <w:r w:rsidRPr="00FA7EAD">
        <w:rPr>
          <w:rFonts w:eastAsia="Times New Roman" w:cs="Times New Roman"/>
          <w:sz w:val="20"/>
          <w:szCs w:val="20"/>
          <w:lang w:eastAsia="ar-SA"/>
        </w:rPr>
        <w:t>7.2. Izsoles norises vieta: Raiņa iela 23A, Vaiņodē, Vaiņodes pag., Vaiņodes nov., LV-3435., 3.stāva zālē.</w:t>
      </w:r>
    </w:p>
    <w:p w:rsidR="006634BF" w:rsidRPr="00FA7EAD" w:rsidRDefault="006634BF" w:rsidP="006634BF">
      <w:pPr>
        <w:spacing w:after="120"/>
        <w:jc w:val="both"/>
        <w:rPr>
          <w:rFonts w:eastAsia="Times New Roman" w:cs="Times New Roman"/>
          <w:sz w:val="20"/>
          <w:szCs w:val="20"/>
          <w:lang w:eastAsia="lv-LV"/>
        </w:rPr>
      </w:pPr>
      <w:r w:rsidRPr="00FA7EAD">
        <w:rPr>
          <w:rFonts w:eastAsia="Times New Roman" w:cs="Times New Roman"/>
          <w:sz w:val="20"/>
          <w:szCs w:val="20"/>
          <w:lang w:eastAsia="ar-SA"/>
        </w:rPr>
        <w:t xml:space="preserve">7.3. </w:t>
      </w:r>
      <w:r w:rsidRPr="00FA7EAD">
        <w:rPr>
          <w:rFonts w:eastAsia="Times New Roman" w:cs="Times New Roman"/>
          <w:sz w:val="20"/>
          <w:szCs w:val="20"/>
          <w:lang w:eastAsia="lv-LV"/>
        </w:rPr>
        <w:t>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rsidR="006634BF" w:rsidRPr="00FA7EAD" w:rsidRDefault="006634BF" w:rsidP="006634BF">
      <w:pPr>
        <w:spacing w:after="120"/>
        <w:jc w:val="both"/>
        <w:rPr>
          <w:rFonts w:eastAsia="Times New Roman" w:cs="Times New Roman"/>
          <w:sz w:val="20"/>
          <w:szCs w:val="20"/>
          <w:lang w:eastAsia="lv-LV"/>
        </w:rPr>
      </w:pPr>
      <w:r w:rsidRPr="00FA7EAD">
        <w:rPr>
          <w:rFonts w:eastAsia="Times New Roman" w:cs="Times New Roman"/>
          <w:sz w:val="20"/>
          <w:szCs w:val="20"/>
          <w:lang w:eastAsia="lv-LV"/>
        </w:rPr>
        <w:t xml:space="preserve">7.4.  Ja uz izsoli ierodas tikai viens reģistrētais izsoles dalībnieks, nomas tiesības iegūst izsoles vienīgais dalībnieks, ja nosolījis vismaz vienu soli, to fiksējot protokolā. </w:t>
      </w:r>
    </w:p>
    <w:p w:rsidR="006634BF" w:rsidRPr="00FA7EAD" w:rsidRDefault="006634BF" w:rsidP="006634BF">
      <w:pPr>
        <w:tabs>
          <w:tab w:val="left" w:pos="0"/>
          <w:tab w:val="left" w:pos="426"/>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7.5. Komisijas izsoles noteikumu eksemplārā pirms izsoles sākšanās, izsoles dalībnieki ar savu parakstu apliecina, ka ir iepazinušies ar izsoles noteikumiem un tiem piekrīt.</w:t>
      </w:r>
    </w:p>
    <w:p w:rsidR="006634BF" w:rsidRPr="00FA7EAD" w:rsidRDefault="006634BF" w:rsidP="006634BF">
      <w:pPr>
        <w:tabs>
          <w:tab w:val="left" w:pos="-5387"/>
          <w:tab w:val="left" w:pos="426"/>
          <w:tab w:val="left" w:pos="709"/>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 xml:space="preserve">7.6. Komisijas priekšsēdētājs, atklājot izsoli, iepazīstina ar Komisiju, īsi raksturo izsoles priekšmetu, paziņo izsoles priekšmeta sākumcenu un soli. </w:t>
      </w:r>
    </w:p>
    <w:p w:rsidR="006634BF" w:rsidRPr="00FA7EAD" w:rsidRDefault="006634BF" w:rsidP="006634BF">
      <w:pPr>
        <w:tabs>
          <w:tab w:val="left" w:pos="-5387"/>
          <w:tab w:val="left" w:pos="426"/>
          <w:tab w:val="left" w:pos="709"/>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7.7. Komisijas priekšsēdētājs nosauc izsoles sākumcenu, piedāvājot izsoles Dalībniekiem veikt soli ar vārdiem “Kurš sola vairāk?”</w:t>
      </w:r>
    </w:p>
    <w:p w:rsidR="006634BF" w:rsidRPr="00FA7EAD" w:rsidRDefault="006634BF" w:rsidP="006634BF">
      <w:pPr>
        <w:tabs>
          <w:tab w:val="left" w:pos="-5387"/>
          <w:tab w:val="left" w:pos="426"/>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7.8. Izsoles Dalībnieki solīšanas procesā paceļ savu reģistrācijas kartīti ar numuru. Katrs šāds solījums ir Dalībnieka apliecinājums, ka viņš palielina izsoles priekšmeta cenu par vienu izsoles soli. Ja neviens no izsoles Dalībniekiem pēdējo augstāko cenu nepārsola, Komisijas priekšsēdētājs trīs reizes atkārto pēdējo nosolīto augstāko cenu un to fiksē ar āmura piesitienu.</w:t>
      </w:r>
    </w:p>
    <w:p w:rsidR="006634BF" w:rsidRPr="00FA7EAD" w:rsidRDefault="006634BF" w:rsidP="006634BF">
      <w:pPr>
        <w:tabs>
          <w:tab w:val="left" w:pos="-5387"/>
          <w:tab w:val="left" w:pos="426"/>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7.9. Pēc āmura piesitiena izsoles priekšmetu ir nosolījis tas izsoles Dalībnieks, kurš nosolījis pēdējo augstāko cenu.</w:t>
      </w:r>
    </w:p>
    <w:p w:rsidR="006634BF" w:rsidRPr="00FA7EAD" w:rsidRDefault="006634BF" w:rsidP="006634BF">
      <w:pPr>
        <w:tabs>
          <w:tab w:val="left" w:pos="-5387"/>
          <w:tab w:val="left" w:pos="426"/>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7.10. Katrs izsoles Dalībnieks ar savu parakstu izsoles protokolā apstiprina savu pēdējo nosolīto cenu.</w:t>
      </w:r>
    </w:p>
    <w:p w:rsidR="006634BF" w:rsidRPr="00FA7EAD" w:rsidRDefault="006634BF" w:rsidP="006634BF">
      <w:pPr>
        <w:tabs>
          <w:tab w:val="left" w:pos="-5387"/>
          <w:tab w:val="left" w:pos="426"/>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7.11. Izsoles gaita tiek fiksēta protokolā. Izsolei noslēdzoties, protokolu paraksta visi komisijas locekļi.</w:t>
      </w:r>
    </w:p>
    <w:p w:rsidR="006634BF" w:rsidRPr="00FA7EAD" w:rsidRDefault="006634BF" w:rsidP="006634BF">
      <w:pPr>
        <w:tabs>
          <w:tab w:val="left" w:pos="-5387"/>
        </w:tabs>
        <w:ind w:left="-11" w:right="26"/>
        <w:jc w:val="both"/>
        <w:rPr>
          <w:rFonts w:eastAsia="Times New Roman" w:cs="Times New Roman"/>
          <w:sz w:val="20"/>
          <w:szCs w:val="20"/>
          <w:lang w:eastAsia="ar-SA"/>
        </w:rPr>
      </w:pPr>
      <w:r w:rsidRPr="00FA7EAD">
        <w:rPr>
          <w:rFonts w:eastAsia="Times New Roman" w:cs="Times New Roman"/>
          <w:sz w:val="20"/>
          <w:szCs w:val="20"/>
          <w:lang w:eastAsia="ar-SA"/>
        </w:rPr>
        <w:t xml:space="preserve">7.12. Izsoles rezultātus apstiprina komisija ar savu lēmumu. </w:t>
      </w:r>
    </w:p>
    <w:p w:rsidR="006634BF" w:rsidRPr="00FA7EAD" w:rsidRDefault="006634BF" w:rsidP="006634BF">
      <w:pPr>
        <w:tabs>
          <w:tab w:val="left" w:pos="-5387"/>
          <w:tab w:val="left" w:pos="426"/>
        </w:tabs>
        <w:ind w:left="567" w:right="26" w:hanging="578"/>
        <w:jc w:val="both"/>
        <w:rPr>
          <w:rFonts w:eastAsia="Times New Roman" w:cs="Times New Roman"/>
          <w:sz w:val="20"/>
          <w:szCs w:val="20"/>
          <w:lang w:eastAsia="ar-SA"/>
        </w:rPr>
      </w:pPr>
      <w:r w:rsidRPr="00FA7EAD">
        <w:rPr>
          <w:rFonts w:eastAsia="Times New Roman" w:cs="Times New Roman"/>
          <w:sz w:val="20"/>
          <w:szCs w:val="20"/>
          <w:lang w:eastAsia="ar-SA"/>
        </w:rPr>
        <w:t xml:space="preserve">7.13. Dalībniekam, kurš nosolījis augstāko nomas maksu (turpmāk – Nosolītājs), desmit darba dienu laikā pēc izsoles rezultātu apstiprināšanas jāparaksta nomas līgumu vai rakstiski jāpaziņo par atteikumu slēgt to. Ja minētajā laikā Nosolītājs neparaksta  nomas līgumu un neiesniedz atteikumu, Iznomātājs pieņem, ka Nosolītājs no </w:t>
      </w:r>
      <w:r w:rsidRPr="00FA7EAD">
        <w:rPr>
          <w:rFonts w:eastAsia="Times New Roman" w:cs="Times New Roman"/>
          <w:sz w:val="20"/>
          <w:szCs w:val="20"/>
          <w:lang w:eastAsia="ar-SA"/>
        </w:rPr>
        <w:lastRenderedPageBreak/>
        <w:t>nomas līguma slēgšanas ir atteicies.</w:t>
      </w:r>
    </w:p>
    <w:p w:rsidR="006634BF" w:rsidRPr="00FA7EAD" w:rsidRDefault="006634BF" w:rsidP="006634BF">
      <w:pPr>
        <w:tabs>
          <w:tab w:val="left" w:pos="-5387"/>
          <w:tab w:val="left" w:pos="426"/>
        </w:tabs>
        <w:ind w:left="567" w:right="26" w:hanging="578"/>
        <w:jc w:val="both"/>
        <w:rPr>
          <w:rFonts w:eastAsia="Times New Roman" w:cs="Times New Roman"/>
          <w:sz w:val="20"/>
          <w:szCs w:val="20"/>
          <w:lang w:eastAsia="ar-SA"/>
        </w:rPr>
      </w:pPr>
      <w:r w:rsidRPr="00FA7EAD">
        <w:rPr>
          <w:rFonts w:eastAsia="Times New Roman" w:cs="Times New Roman"/>
          <w:sz w:val="20"/>
          <w:szCs w:val="20"/>
          <w:lang w:eastAsia="ar-SA"/>
        </w:rPr>
        <w:t xml:space="preserve">7.14. Ja Nosolītājs, atsakās slēgt nomas līgumu, Iznomātājs piedāvā nomas līgumu slēgt tam dalībniekam, kurš nosolījis nākamo augstāko nomas maksu. Atbildi uz piedāvājumu slēgt nomas līgumu Dalībnieks sniedz piecu darba dienu laikā pēc uzaicinājuma saņemšanas dienas. </w:t>
      </w:r>
    </w:p>
    <w:p w:rsidR="006634BF" w:rsidRPr="00FA7EAD" w:rsidRDefault="006634BF" w:rsidP="006634BF">
      <w:pPr>
        <w:tabs>
          <w:tab w:val="left" w:pos="-5387"/>
          <w:tab w:val="left" w:pos="426"/>
        </w:tabs>
        <w:ind w:left="567" w:right="26" w:hanging="578"/>
        <w:jc w:val="both"/>
        <w:rPr>
          <w:rFonts w:eastAsia="Times New Roman" w:cs="Times New Roman"/>
          <w:sz w:val="20"/>
          <w:szCs w:val="20"/>
          <w:lang w:eastAsia="ar-SA"/>
        </w:rPr>
      </w:pPr>
      <w:r w:rsidRPr="00FA7EAD">
        <w:rPr>
          <w:rFonts w:eastAsia="Times New Roman" w:cs="Times New Roman"/>
          <w:sz w:val="20"/>
          <w:szCs w:val="20"/>
          <w:lang w:eastAsia="ar-SA"/>
        </w:rPr>
        <w:t xml:space="preserve">7.15. Ja Dalībnieks, kurš nosolījis nākamo augstāko nomas maksu, piekrīt parakstīt nomas līgumu par paša nosolīto augstāko nomas maksu, tad piecu darba dienu laikā pēc piekrišanas saņemšanas Iznomātājs slēdz ar Nosolītāju nomas Līgumu.  </w:t>
      </w:r>
    </w:p>
    <w:p w:rsidR="006634BF" w:rsidRPr="00FA7EAD" w:rsidRDefault="006634BF" w:rsidP="006634BF">
      <w:pPr>
        <w:ind w:left="720" w:right="26" w:hanging="720"/>
        <w:jc w:val="center"/>
        <w:rPr>
          <w:rFonts w:eastAsia="Times New Roman" w:cs="Times New Roman"/>
          <w:b/>
          <w:sz w:val="20"/>
          <w:szCs w:val="20"/>
          <w:lang w:eastAsia="ar-SA"/>
        </w:rPr>
      </w:pPr>
    </w:p>
    <w:p w:rsidR="006634BF" w:rsidRPr="00FA7EAD" w:rsidRDefault="006634BF" w:rsidP="006634BF">
      <w:pPr>
        <w:ind w:left="720"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8. Nenotikusi izsole</w:t>
      </w:r>
    </w:p>
    <w:p w:rsidR="006634BF" w:rsidRPr="00FA7EAD" w:rsidRDefault="006634BF" w:rsidP="006634BF">
      <w:pPr>
        <w:ind w:left="720" w:right="26" w:hanging="720"/>
        <w:jc w:val="center"/>
        <w:rPr>
          <w:rFonts w:eastAsia="Times New Roman" w:cs="Times New Roman"/>
          <w:b/>
          <w:sz w:val="20"/>
          <w:szCs w:val="20"/>
          <w:lang w:eastAsia="ar-SA"/>
        </w:rPr>
      </w:pPr>
    </w:p>
    <w:p w:rsidR="006634BF" w:rsidRPr="00FA7EAD" w:rsidRDefault="006634BF" w:rsidP="006634BF">
      <w:pPr>
        <w:ind w:left="567" w:right="26" w:hanging="567"/>
        <w:jc w:val="both"/>
        <w:rPr>
          <w:rFonts w:eastAsia="Times New Roman" w:cs="Times New Roman"/>
          <w:sz w:val="20"/>
          <w:szCs w:val="20"/>
          <w:lang w:eastAsia="ar-SA"/>
        </w:rPr>
      </w:pPr>
      <w:r w:rsidRPr="00FA7EAD">
        <w:rPr>
          <w:rFonts w:eastAsia="Times New Roman" w:cs="Times New Roman"/>
          <w:sz w:val="20"/>
          <w:szCs w:val="20"/>
          <w:lang w:eastAsia="ar-SA"/>
        </w:rPr>
        <w:t>8.1.</w:t>
      </w:r>
      <w:r w:rsidRPr="00FA7EAD">
        <w:rPr>
          <w:rFonts w:eastAsia="Times New Roman" w:cs="Times New Roman"/>
          <w:sz w:val="20"/>
          <w:szCs w:val="20"/>
          <w:lang w:eastAsia="ar-SA"/>
        </w:rPr>
        <w:tab/>
        <w:t>Izsole uzskatāma par nenotikušu, ja:</w:t>
      </w:r>
    </w:p>
    <w:p w:rsidR="006634BF" w:rsidRPr="00FA7EAD" w:rsidRDefault="006634BF" w:rsidP="006634BF">
      <w:pPr>
        <w:tabs>
          <w:tab w:val="left" w:pos="-5245"/>
          <w:tab w:val="left" w:pos="-3544"/>
          <w:tab w:val="left" w:pos="1701"/>
        </w:tabs>
        <w:ind w:left="1701" w:right="26" w:hanging="708"/>
        <w:jc w:val="both"/>
        <w:rPr>
          <w:rFonts w:eastAsia="Times New Roman" w:cs="Times New Roman"/>
          <w:sz w:val="20"/>
          <w:szCs w:val="20"/>
          <w:lang w:eastAsia="ar-SA"/>
        </w:rPr>
      </w:pPr>
      <w:r w:rsidRPr="00FA7EAD">
        <w:rPr>
          <w:rFonts w:eastAsia="Times New Roman" w:cs="Times New Roman"/>
          <w:sz w:val="20"/>
          <w:szCs w:val="20"/>
          <w:lang w:eastAsia="ar-SA"/>
        </w:rPr>
        <w:t>8.1.1. uz izsoli nav ieradies un reģistrējies neviens dalībnieks;</w:t>
      </w:r>
    </w:p>
    <w:p w:rsidR="006634BF" w:rsidRPr="00FA7EAD" w:rsidRDefault="006634BF" w:rsidP="006634BF">
      <w:pPr>
        <w:tabs>
          <w:tab w:val="left" w:pos="-5245"/>
          <w:tab w:val="left" w:pos="-3544"/>
          <w:tab w:val="left" w:pos="1701"/>
        </w:tabs>
        <w:ind w:left="1701" w:right="26" w:hanging="708"/>
        <w:jc w:val="both"/>
        <w:rPr>
          <w:rFonts w:eastAsia="Times New Roman" w:cs="Times New Roman"/>
          <w:sz w:val="20"/>
          <w:szCs w:val="20"/>
          <w:lang w:eastAsia="ar-SA"/>
        </w:rPr>
      </w:pPr>
      <w:r w:rsidRPr="00FA7EAD">
        <w:rPr>
          <w:rFonts w:eastAsia="Times New Roman" w:cs="Times New Roman"/>
          <w:sz w:val="20"/>
          <w:szCs w:val="20"/>
          <w:lang w:eastAsia="ar-SA"/>
        </w:rPr>
        <w:t>8.1.2. ja pieteikušies vairāki nomas tiesību pretendenti un neviens no viņiem nepārsola izsoles sākumcenu;</w:t>
      </w:r>
    </w:p>
    <w:p w:rsidR="006634BF" w:rsidRPr="00FA7EAD" w:rsidRDefault="006634BF" w:rsidP="006634BF">
      <w:pPr>
        <w:tabs>
          <w:tab w:val="left" w:pos="-5245"/>
          <w:tab w:val="left" w:pos="-3544"/>
          <w:tab w:val="left" w:pos="1843"/>
        </w:tabs>
        <w:ind w:left="1843" w:right="26" w:hanging="850"/>
        <w:jc w:val="both"/>
        <w:rPr>
          <w:rFonts w:eastAsia="Times New Roman" w:cs="Times New Roman"/>
          <w:sz w:val="20"/>
          <w:szCs w:val="20"/>
          <w:lang w:eastAsia="ar-SA"/>
        </w:rPr>
      </w:pPr>
      <w:r w:rsidRPr="00FA7EAD">
        <w:rPr>
          <w:rFonts w:eastAsia="Times New Roman" w:cs="Times New Roman"/>
          <w:sz w:val="20"/>
          <w:szCs w:val="20"/>
          <w:lang w:eastAsia="ar-SA"/>
        </w:rPr>
        <w:t>8.1.3. ja izsoles uzvarētājs atsakās slēgt šā nolikuma pielikumā esošo nomas līgumu.</w:t>
      </w:r>
    </w:p>
    <w:p w:rsidR="006634BF" w:rsidRPr="00FA7EAD" w:rsidRDefault="006634BF" w:rsidP="006634BF">
      <w:pPr>
        <w:tabs>
          <w:tab w:val="left" w:pos="-5387"/>
        </w:tabs>
        <w:ind w:left="720" w:right="26" w:hanging="720"/>
        <w:jc w:val="center"/>
        <w:rPr>
          <w:rFonts w:eastAsia="Times New Roman" w:cs="Times New Roman"/>
          <w:b/>
          <w:sz w:val="20"/>
          <w:szCs w:val="20"/>
          <w:lang w:eastAsia="ar-SA"/>
        </w:rPr>
      </w:pPr>
    </w:p>
    <w:p w:rsidR="006634BF" w:rsidRPr="00FA7EAD" w:rsidRDefault="006634BF" w:rsidP="006634BF">
      <w:pPr>
        <w:tabs>
          <w:tab w:val="left" w:pos="-5245"/>
        </w:tabs>
        <w:ind w:left="720"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9. Citi nosacījumi</w:t>
      </w:r>
    </w:p>
    <w:p w:rsidR="006634BF" w:rsidRPr="00FA7EAD" w:rsidRDefault="006634BF" w:rsidP="006634BF">
      <w:pPr>
        <w:tabs>
          <w:tab w:val="left" w:pos="-5245"/>
        </w:tabs>
        <w:ind w:left="720" w:right="26" w:hanging="720"/>
        <w:jc w:val="center"/>
        <w:rPr>
          <w:rFonts w:eastAsia="Times New Roman" w:cs="Times New Roman"/>
          <w:b/>
          <w:sz w:val="20"/>
          <w:szCs w:val="20"/>
          <w:lang w:eastAsia="ar-SA"/>
        </w:rPr>
      </w:pPr>
    </w:p>
    <w:p w:rsidR="006634BF" w:rsidRPr="00FA7EAD" w:rsidRDefault="006634BF" w:rsidP="006634BF">
      <w:pPr>
        <w:tabs>
          <w:tab w:val="left" w:pos="-5387"/>
          <w:tab w:val="left" w:pos="-5245"/>
        </w:tabs>
        <w:ind w:left="567" w:right="26" w:hanging="567"/>
        <w:jc w:val="both"/>
        <w:rPr>
          <w:rFonts w:eastAsia="Times New Roman" w:cs="Times New Roman"/>
          <w:sz w:val="20"/>
          <w:szCs w:val="20"/>
          <w:lang w:eastAsia="ar-SA"/>
        </w:rPr>
      </w:pPr>
      <w:r w:rsidRPr="00FA7EAD">
        <w:rPr>
          <w:rFonts w:eastAsia="Times New Roman" w:cs="Times New Roman"/>
          <w:sz w:val="20"/>
          <w:szCs w:val="20"/>
          <w:lang w:eastAsia="ar-SA"/>
        </w:rPr>
        <w:t>9.1.</w:t>
      </w:r>
      <w:r w:rsidRPr="00FA7EAD">
        <w:rPr>
          <w:rFonts w:eastAsia="Times New Roman" w:cs="Times New Roman"/>
          <w:sz w:val="20"/>
          <w:szCs w:val="20"/>
          <w:lang w:eastAsia="ar-SA"/>
        </w:rPr>
        <w:tab/>
        <w:t>Telpu nomas izsoles nolikumam pievienoti Pielikumi, kas ir šo noteikumu  neatņemama sastāvdaļa:</w:t>
      </w:r>
    </w:p>
    <w:p w:rsidR="006634BF" w:rsidRPr="00FA7EAD" w:rsidRDefault="006634BF" w:rsidP="006634BF">
      <w:pPr>
        <w:tabs>
          <w:tab w:val="left" w:pos="-5387"/>
          <w:tab w:val="left" w:pos="-5245"/>
          <w:tab w:val="left" w:pos="1843"/>
        </w:tabs>
        <w:ind w:left="1843" w:right="26" w:hanging="850"/>
        <w:jc w:val="both"/>
        <w:rPr>
          <w:rFonts w:eastAsia="Times New Roman" w:cs="Times New Roman"/>
          <w:sz w:val="20"/>
          <w:szCs w:val="20"/>
          <w:lang w:eastAsia="ar-SA"/>
        </w:rPr>
      </w:pPr>
      <w:r w:rsidRPr="00FA7EAD">
        <w:rPr>
          <w:rFonts w:eastAsia="Times New Roman" w:cs="Times New Roman"/>
          <w:sz w:val="20"/>
          <w:szCs w:val="20"/>
          <w:lang w:eastAsia="ar-SA"/>
        </w:rPr>
        <w:t>9.1.1. pieteikums dalībai   telpas daļas  nomas tiesību izsolē - Pielikums Nr. 1.;</w:t>
      </w:r>
    </w:p>
    <w:p w:rsidR="006634BF" w:rsidRPr="00FA7EAD" w:rsidRDefault="006634BF" w:rsidP="006634BF">
      <w:pPr>
        <w:tabs>
          <w:tab w:val="left" w:pos="-5387"/>
          <w:tab w:val="left" w:pos="-5245"/>
          <w:tab w:val="left" w:pos="1843"/>
        </w:tabs>
        <w:ind w:left="993" w:right="26"/>
        <w:jc w:val="both"/>
        <w:rPr>
          <w:rFonts w:eastAsia="Times New Roman" w:cs="Times New Roman"/>
          <w:sz w:val="20"/>
          <w:szCs w:val="20"/>
          <w:lang w:eastAsia="ar-SA"/>
        </w:rPr>
      </w:pPr>
      <w:r w:rsidRPr="00FA7EAD">
        <w:rPr>
          <w:rFonts w:eastAsia="Times New Roman" w:cs="Times New Roman"/>
          <w:sz w:val="20"/>
          <w:szCs w:val="20"/>
          <w:lang w:eastAsia="ar-SA"/>
        </w:rPr>
        <w:t>9.1.2. telpu plāns - Pielikums Nr. 2.;</w:t>
      </w:r>
    </w:p>
    <w:p w:rsidR="006634BF" w:rsidRPr="00FA7EAD" w:rsidRDefault="006634BF" w:rsidP="006634BF">
      <w:pPr>
        <w:tabs>
          <w:tab w:val="left" w:pos="-5245"/>
          <w:tab w:val="left" w:pos="1843"/>
        </w:tabs>
        <w:ind w:left="993" w:right="26"/>
        <w:jc w:val="both"/>
        <w:rPr>
          <w:rFonts w:eastAsia="Times New Roman" w:cs="Times New Roman"/>
          <w:sz w:val="20"/>
          <w:szCs w:val="20"/>
          <w:lang w:eastAsia="ar-SA"/>
        </w:rPr>
      </w:pPr>
      <w:r w:rsidRPr="00FA7EAD">
        <w:rPr>
          <w:rFonts w:eastAsia="Times New Roman" w:cs="Times New Roman"/>
          <w:sz w:val="20"/>
          <w:szCs w:val="20"/>
          <w:lang w:eastAsia="ar-SA"/>
        </w:rPr>
        <w:t>9.1.3. Nomas Līguma projekts par telpas daļas (Vienības iela 6, Vaiņode, Vaiņodes pag., Vaiņodes nov.)  nomu - Pielikums Nr. 3.</w:t>
      </w:r>
    </w:p>
    <w:p w:rsidR="006634BF" w:rsidRPr="00FA7EAD" w:rsidRDefault="006634BF" w:rsidP="006634BF">
      <w:pPr>
        <w:ind w:right="84"/>
        <w:jc w:val="both"/>
        <w:rPr>
          <w:rFonts w:eastAsia="Times New Roman" w:cs="Times New Roman"/>
          <w:sz w:val="20"/>
          <w:szCs w:val="20"/>
          <w:lang w:eastAsia="ar-SA"/>
        </w:rPr>
      </w:pPr>
    </w:p>
    <w:p w:rsidR="006634BF" w:rsidRPr="00FA7EAD" w:rsidRDefault="006634BF" w:rsidP="006634BF">
      <w:pPr>
        <w:ind w:left="567" w:right="84" w:hanging="720"/>
        <w:jc w:val="both"/>
        <w:rPr>
          <w:rFonts w:eastAsia="Times New Roman" w:cs="Times New Roman"/>
          <w:sz w:val="20"/>
          <w:szCs w:val="20"/>
          <w:lang w:eastAsia="ar-SA"/>
        </w:rPr>
      </w:pPr>
    </w:p>
    <w:p w:rsidR="006634BF" w:rsidRPr="00FA7EAD" w:rsidRDefault="006634BF" w:rsidP="006634BF">
      <w:pPr>
        <w:ind w:right="84"/>
        <w:jc w:val="both"/>
        <w:rPr>
          <w:rFonts w:eastAsia="Times New Roman" w:cs="Times New Roman"/>
          <w:sz w:val="20"/>
          <w:szCs w:val="20"/>
          <w:lang w:eastAsia="ar-SA"/>
        </w:rPr>
      </w:pPr>
      <w:r w:rsidRPr="00FA7EAD">
        <w:rPr>
          <w:rFonts w:eastAsia="Times New Roman" w:cs="Times New Roman"/>
          <w:sz w:val="20"/>
          <w:szCs w:val="20"/>
          <w:lang w:eastAsia="ar-SA"/>
        </w:rPr>
        <w:t>Vaiņodes novada pašvaldības priekšsēdētājs                                                                     Visvaldis Jansons</w:t>
      </w:r>
    </w:p>
    <w:p w:rsidR="006634BF" w:rsidRPr="00FA7EAD" w:rsidRDefault="006634BF" w:rsidP="006634BF">
      <w:pPr>
        <w:rPr>
          <w:rFonts w:eastAsia="Times New Roman" w:cs="Times New Roman"/>
          <w:b/>
          <w:sz w:val="20"/>
          <w:szCs w:val="20"/>
          <w:lang w:eastAsia="ar-SA"/>
        </w:rPr>
      </w:pPr>
    </w:p>
    <w:p w:rsidR="006634BF" w:rsidRPr="00FA7EAD" w:rsidRDefault="006634BF" w:rsidP="006634BF">
      <w:pPr>
        <w:jc w:val="right"/>
        <w:rPr>
          <w:rFonts w:eastAsia="Times New Roman" w:cs="Times New Roman"/>
          <w:b/>
          <w:sz w:val="20"/>
          <w:szCs w:val="20"/>
          <w:lang w:eastAsia="ar-SA"/>
        </w:rPr>
      </w:pPr>
    </w:p>
    <w:p w:rsidR="006634BF" w:rsidRPr="00FA7EAD" w:rsidRDefault="006634BF" w:rsidP="006634BF">
      <w:pPr>
        <w:jc w:val="right"/>
        <w:rPr>
          <w:rFonts w:cs="Times New Roman"/>
          <w:sz w:val="20"/>
          <w:szCs w:val="20"/>
        </w:rPr>
      </w:pPr>
    </w:p>
    <w:p w:rsidR="006634BF" w:rsidRPr="00FA7EAD" w:rsidRDefault="006634BF" w:rsidP="006634BF">
      <w:pPr>
        <w:jc w:val="right"/>
        <w:rPr>
          <w:rFonts w:cs="Times New Roman"/>
          <w:sz w:val="20"/>
          <w:szCs w:val="20"/>
        </w:rPr>
      </w:pPr>
      <w:r w:rsidRPr="00FA7EAD">
        <w:rPr>
          <w:rFonts w:cs="Times New Roman"/>
          <w:sz w:val="20"/>
          <w:szCs w:val="20"/>
        </w:rPr>
        <w:t>Pielikums Nr. 1.</w:t>
      </w:r>
    </w:p>
    <w:p w:rsidR="006634BF" w:rsidRPr="00FA7EAD" w:rsidRDefault="006634BF" w:rsidP="006634BF">
      <w:pPr>
        <w:jc w:val="both"/>
        <w:rPr>
          <w:rFonts w:eastAsia="SimSun" w:cs="Times New Roman"/>
          <w:sz w:val="20"/>
          <w:szCs w:val="20"/>
        </w:rPr>
      </w:pPr>
    </w:p>
    <w:p w:rsidR="006634BF" w:rsidRPr="00FA7EAD" w:rsidRDefault="006634BF" w:rsidP="006634BF">
      <w:pPr>
        <w:jc w:val="center"/>
        <w:rPr>
          <w:rFonts w:eastAsia="Times New Roman" w:cs="Times New Roman"/>
          <w:b/>
          <w:sz w:val="20"/>
          <w:szCs w:val="20"/>
          <w:lang w:eastAsia="lv-LV"/>
        </w:rPr>
      </w:pPr>
      <w:r w:rsidRPr="00FA7EAD">
        <w:rPr>
          <w:rFonts w:eastAsia="Times New Roman" w:cs="Times New Roman"/>
          <w:b/>
          <w:sz w:val="20"/>
          <w:szCs w:val="20"/>
          <w:lang w:eastAsia="lv-LV"/>
        </w:rPr>
        <w:t>Vaiņodes novada pašvaldībai</w:t>
      </w:r>
    </w:p>
    <w:p w:rsidR="006634BF" w:rsidRPr="00FA7EAD" w:rsidRDefault="006634BF" w:rsidP="006634BF">
      <w:pPr>
        <w:spacing w:after="360"/>
        <w:jc w:val="center"/>
        <w:rPr>
          <w:rFonts w:eastAsia="Times New Roman" w:cs="Times New Roman"/>
          <w:sz w:val="20"/>
          <w:szCs w:val="20"/>
          <w:lang w:eastAsia="lv-LV"/>
        </w:rPr>
      </w:pPr>
      <w:r w:rsidRPr="00FA7EAD">
        <w:rPr>
          <w:rFonts w:eastAsia="Times New Roman" w:cs="Times New Roman"/>
          <w:b/>
          <w:sz w:val="20"/>
          <w:szCs w:val="20"/>
          <w:lang w:eastAsia="lv-LV"/>
        </w:rPr>
        <w:t>Raiņa ielā 23A, Vaiņode, Vaiņodes pag., Vaiņodes nov.</w:t>
      </w:r>
    </w:p>
    <w:p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__________________________________________________________________</w:t>
      </w:r>
    </w:p>
    <w:p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Pretendenta – fiziskas personas vārds, uzvārds, personas kods</w:t>
      </w:r>
    </w:p>
    <w:p w:rsidR="006634BF" w:rsidRPr="00FA7EAD" w:rsidRDefault="006634BF" w:rsidP="006634BF">
      <w:pPr>
        <w:spacing w:after="120"/>
        <w:jc w:val="right"/>
        <w:rPr>
          <w:rFonts w:eastAsia="Times New Roman" w:cs="Times New Roman"/>
          <w:sz w:val="20"/>
          <w:szCs w:val="20"/>
          <w:lang w:eastAsia="lv-LV"/>
        </w:rPr>
      </w:pPr>
      <w:r w:rsidRPr="00FA7EAD">
        <w:rPr>
          <w:rFonts w:eastAsia="Times New Roman" w:cs="Times New Roman"/>
          <w:sz w:val="20"/>
          <w:szCs w:val="20"/>
          <w:lang w:eastAsia="lv-LV"/>
        </w:rPr>
        <w:t>Pretendenta-juridiskas personas nosaukums, reģistrācijas numurs</w:t>
      </w:r>
    </w:p>
    <w:p w:rsidR="006634BF" w:rsidRPr="00FA7EAD" w:rsidRDefault="006634BF" w:rsidP="006634BF">
      <w:pPr>
        <w:jc w:val="right"/>
        <w:rPr>
          <w:rFonts w:eastAsia="Times New Roman" w:cs="Times New Roman"/>
          <w:sz w:val="20"/>
          <w:szCs w:val="20"/>
          <w:lang w:eastAsia="lv-LV"/>
        </w:rPr>
      </w:pPr>
    </w:p>
    <w:p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__________________________________________________________________</w:t>
      </w:r>
    </w:p>
    <w:p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Pretendenta –fiziskas personas deklarētā dzīves vieta</w:t>
      </w:r>
    </w:p>
    <w:p w:rsidR="006634BF" w:rsidRPr="00FA7EAD" w:rsidRDefault="006634BF" w:rsidP="006634BF">
      <w:pPr>
        <w:spacing w:after="120"/>
        <w:jc w:val="right"/>
        <w:rPr>
          <w:rFonts w:eastAsia="Times New Roman" w:cs="Times New Roman"/>
          <w:sz w:val="20"/>
          <w:szCs w:val="20"/>
          <w:lang w:eastAsia="lv-LV"/>
        </w:rPr>
      </w:pPr>
      <w:r w:rsidRPr="00FA7EAD">
        <w:rPr>
          <w:rFonts w:eastAsia="Times New Roman" w:cs="Times New Roman"/>
          <w:sz w:val="20"/>
          <w:szCs w:val="20"/>
          <w:lang w:eastAsia="lv-LV"/>
        </w:rPr>
        <w:t>Pretendenta –juridiskas personas juridiskā adrese</w:t>
      </w:r>
    </w:p>
    <w:p w:rsidR="006634BF" w:rsidRPr="00FA7EAD" w:rsidRDefault="006634BF" w:rsidP="006634BF">
      <w:pPr>
        <w:jc w:val="right"/>
        <w:rPr>
          <w:rFonts w:eastAsia="Times New Roman" w:cs="Times New Roman"/>
          <w:sz w:val="20"/>
          <w:szCs w:val="20"/>
          <w:lang w:eastAsia="lv-LV"/>
        </w:rPr>
      </w:pPr>
    </w:p>
    <w:p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__________________________________________________________________</w:t>
      </w:r>
    </w:p>
    <w:p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Pretendenta pārstāvja (ja ir) vārds, uzvārds, personas kods</w:t>
      </w:r>
    </w:p>
    <w:p w:rsidR="006634BF" w:rsidRPr="00FA7EAD" w:rsidRDefault="006634BF" w:rsidP="006634BF">
      <w:pPr>
        <w:jc w:val="right"/>
        <w:rPr>
          <w:rFonts w:eastAsia="Times New Roman" w:cs="Times New Roman"/>
          <w:sz w:val="20"/>
          <w:szCs w:val="20"/>
          <w:lang w:eastAsia="lv-LV"/>
        </w:rPr>
      </w:pPr>
    </w:p>
    <w:p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__________________________________________</w:t>
      </w:r>
    </w:p>
    <w:p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 xml:space="preserve">                                                                           e-pasta adrese (ja ir)</w:t>
      </w:r>
    </w:p>
    <w:p w:rsidR="006634BF" w:rsidRPr="00FA7EAD" w:rsidRDefault="006634BF" w:rsidP="006634BF">
      <w:pPr>
        <w:jc w:val="right"/>
        <w:rPr>
          <w:rFonts w:eastAsia="Times New Roman" w:cs="Times New Roman"/>
          <w:sz w:val="20"/>
          <w:szCs w:val="20"/>
          <w:lang w:eastAsia="lv-LV"/>
        </w:rPr>
      </w:pPr>
    </w:p>
    <w:p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__________________________________________</w:t>
      </w:r>
    </w:p>
    <w:p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 xml:space="preserve">                                                                       Tālruņa nr. (ja ir)</w:t>
      </w:r>
    </w:p>
    <w:p w:rsidR="006634BF" w:rsidRPr="00FA7EAD" w:rsidRDefault="006634BF" w:rsidP="006634BF">
      <w:pPr>
        <w:jc w:val="center"/>
        <w:rPr>
          <w:rFonts w:eastAsia="SimSun" w:cs="Times New Roman"/>
          <w:b/>
          <w:sz w:val="20"/>
          <w:szCs w:val="20"/>
        </w:rPr>
      </w:pPr>
    </w:p>
    <w:p w:rsidR="006634BF" w:rsidRPr="00FA7EAD" w:rsidRDefault="006634BF" w:rsidP="006634BF">
      <w:pPr>
        <w:jc w:val="center"/>
        <w:rPr>
          <w:rFonts w:eastAsia="SimSun" w:cs="Times New Roman"/>
          <w:i/>
          <w:sz w:val="20"/>
          <w:szCs w:val="20"/>
        </w:rPr>
      </w:pPr>
      <w:r w:rsidRPr="00FA7EAD">
        <w:rPr>
          <w:rFonts w:eastAsia="SimSun" w:cs="Times New Roman"/>
          <w:b/>
          <w:sz w:val="20"/>
          <w:szCs w:val="20"/>
        </w:rPr>
        <w:t>PIETEIKUMS</w:t>
      </w:r>
    </w:p>
    <w:p w:rsidR="006634BF" w:rsidRPr="00FA7EAD" w:rsidRDefault="006634BF" w:rsidP="006634BF">
      <w:pPr>
        <w:jc w:val="center"/>
        <w:rPr>
          <w:rFonts w:eastAsia="SimSun" w:cs="Times New Roman"/>
          <w:sz w:val="20"/>
          <w:szCs w:val="20"/>
        </w:rPr>
      </w:pPr>
      <w:r w:rsidRPr="00FA7EAD">
        <w:rPr>
          <w:rFonts w:eastAsia="SimSun" w:cs="Times New Roman"/>
          <w:i/>
          <w:sz w:val="20"/>
          <w:szCs w:val="20"/>
        </w:rPr>
        <w:t>dalībai Vienības iela 6, Vaiņode, Vaiņodes pag., Vaiņodes nov., (Vaiņodes novada galdniecības ceha daļa)  telpu nomas tiesību izsolei</w:t>
      </w:r>
    </w:p>
    <w:p w:rsidR="006634BF" w:rsidRPr="00FA7EAD" w:rsidRDefault="006634BF" w:rsidP="006634BF">
      <w:pPr>
        <w:jc w:val="center"/>
        <w:rPr>
          <w:rFonts w:eastAsia="SimSun" w:cs="Times New Roman"/>
          <w:sz w:val="20"/>
          <w:szCs w:val="20"/>
        </w:rPr>
      </w:pPr>
    </w:p>
    <w:p w:rsidR="006634BF" w:rsidRPr="00FA7EAD" w:rsidRDefault="006634BF" w:rsidP="006634BF">
      <w:pPr>
        <w:jc w:val="both"/>
        <w:rPr>
          <w:rFonts w:eastAsia="SimSun" w:cs="Times New Roman"/>
          <w:sz w:val="20"/>
          <w:szCs w:val="20"/>
        </w:rPr>
      </w:pPr>
      <w:r w:rsidRPr="00FA7EAD">
        <w:rPr>
          <w:rFonts w:eastAsia="SimSun" w:cs="Times New Roman"/>
          <w:sz w:val="20"/>
          <w:szCs w:val="20"/>
        </w:rPr>
        <w:tab/>
        <w:t>Vēlos pieteikt dalību  Vaiņodes novada galdniecības ceha nedzīvojamo telpu nomas tiesību izsolei 174 m</w:t>
      </w:r>
      <w:r w:rsidRPr="00FA7EAD">
        <w:rPr>
          <w:rFonts w:eastAsia="SimSun" w:cs="Times New Roman"/>
          <w:sz w:val="20"/>
          <w:szCs w:val="20"/>
          <w:vertAlign w:val="superscript"/>
        </w:rPr>
        <w:t>2</w:t>
      </w:r>
      <w:r w:rsidRPr="00FA7EAD">
        <w:rPr>
          <w:rFonts w:eastAsia="SimSun" w:cs="Times New Roman"/>
          <w:sz w:val="20"/>
          <w:szCs w:val="20"/>
        </w:rPr>
        <w:t xml:space="preserve"> platībā,</w:t>
      </w:r>
      <w:r w:rsidRPr="00FA7EAD">
        <w:rPr>
          <w:rFonts w:eastAsia="Times New Roman" w:cs="Times New Roman"/>
          <w:sz w:val="20"/>
          <w:szCs w:val="20"/>
          <w:lang w:eastAsia="ar-SA"/>
        </w:rPr>
        <w:t xml:space="preserve"> kadastra apzīmējums  6492 006 0808 00</w:t>
      </w:r>
      <w:r w:rsidRPr="00FA7EAD">
        <w:rPr>
          <w:rFonts w:eastAsia="Times New Roman" w:cs="Times New Roman"/>
          <w:color w:val="000000" w:themeColor="text1"/>
          <w:sz w:val="20"/>
          <w:szCs w:val="20"/>
          <w:lang w:eastAsia="ar-SA"/>
        </w:rPr>
        <w:t>4</w:t>
      </w:r>
      <w:r w:rsidRPr="00FA7EAD">
        <w:rPr>
          <w:rFonts w:eastAsia="SimSun" w:cs="Times New Roman"/>
          <w:color w:val="000000" w:themeColor="text1"/>
          <w:sz w:val="20"/>
          <w:szCs w:val="20"/>
        </w:rPr>
        <w:t xml:space="preserve">, </w:t>
      </w:r>
      <w:r w:rsidRPr="00FA7EAD">
        <w:rPr>
          <w:rFonts w:eastAsia="SimSun" w:cs="Times New Roman"/>
          <w:sz w:val="20"/>
          <w:szCs w:val="20"/>
        </w:rPr>
        <w:t>kas atrodas Vienības ielā 6, Vaiņodē, Vaiņodes pag., Vaiņodes nov., LV-3435.</w:t>
      </w:r>
    </w:p>
    <w:p w:rsidR="006634BF" w:rsidRPr="00FA7EAD" w:rsidRDefault="006634BF" w:rsidP="006634BF">
      <w:pPr>
        <w:jc w:val="both"/>
        <w:rPr>
          <w:rFonts w:eastAsia="SimSun" w:cs="Times New Roman"/>
          <w:sz w:val="20"/>
          <w:szCs w:val="20"/>
        </w:rPr>
      </w:pPr>
    </w:p>
    <w:p w:rsidR="006634BF" w:rsidRPr="00FA7EAD" w:rsidRDefault="006634BF" w:rsidP="006634BF">
      <w:pPr>
        <w:jc w:val="both"/>
        <w:rPr>
          <w:rFonts w:eastAsia="SimSun" w:cs="Times New Roman"/>
          <w:sz w:val="20"/>
          <w:szCs w:val="20"/>
        </w:rPr>
      </w:pPr>
      <w:r w:rsidRPr="00FA7EAD">
        <w:rPr>
          <w:rFonts w:eastAsia="SimSun" w:cs="Times New Roman"/>
          <w:sz w:val="20"/>
          <w:szCs w:val="20"/>
        </w:rPr>
        <w:tab/>
        <w:t>Apstiprinu, ka esmu iepazinies un atzīstu par pareiziem izsoles noteikumus, tie ir skaidri un saprotami, iebildumu un pretenziju nav.</w:t>
      </w:r>
    </w:p>
    <w:p w:rsidR="006634BF" w:rsidRPr="00FA7EAD" w:rsidRDefault="006634BF" w:rsidP="006634BF">
      <w:pPr>
        <w:jc w:val="both"/>
        <w:rPr>
          <w:rFonts w:eastAsia="SimSun" w:cs="Times New Roman"/>
          <w:sz w:val="20"/>
          <w:szCs w:val="20"/>
        </w:rPr>
      </w:pPr>
    </w:p>
    <w:p w:rsidR="006634BF" w:rsidRPr="00FA7EAD" w:rsidRDefault="006634BF" w:rsidP="006634BF">
      <w:pPr>
        <w:jc w:val="both"/>
        <w:rPr>
          <w:rFonts w:eastAsia="SimSun" w:cs="Times New Roman"/>
          <w:sz w:val="20"/>
          <w:szCs w:val="20"/>
        </w:rPr>
      </w:pPr>
      <w:r w:rsidRPr="00FA7EAD">
        <w:rPr>
          <w:rFonts w:eastAsia="SimSun" w:cs="Times New Roman"/>
          <w:sz w:val="20"/>
          <w:szCs w:val="20"/>
        </w:rPr>
        <w:t>Pieteikumam pievienoju dokumentu, kas apliecina dalības maksas iemaksu.</w:t>
      </w:r>
    </w:p>
    <w:p w:rsidR="006634BF" w:rsidRPr="00FA7EAD" w:rsidRDefault="006634BF" w:rsidP="006634BF">
      <w:pPr>
        <w:jc w:val="both"/>
        <w:rPr>
          <w:rFonts w:eastAsia="TimesNewRomanPS-BoldMT" w:cs="Times New Roman"/>
          <w:b/>
          <w:sz w:val="20"/>
          <w:szCs w:val="20"/>
        </w:rPr>
      </w:pPr>
    </w:p>
    <w:p w:rsidR="006634BF" w:rsidRPr="00FA7EAD" w:rsidRDefault="006634BF" w:rsidP="006634BF">
      <w:pPr>
        <w:jc w:val="both"/>
        <w:rPr>
          <w:rFonts w:eastAsia="SimSun" w:cs="Times New Roman"/>
          <w:sz w:val="20"/>
          <w:szCs w:val="20"/>
        </w:rPr>
      </w:pPr>
    </w:p>
    <w:p w:rsidR="006634BF" w:rsidRPr="00FA7EAD" w:rsidRDefault="006634BF" w:rsidP="006634BF">
      <w:pPr>
        <w:tabs>
          <w:tab w:val="left" w:pos="6975"/>
        </w:tabs>
        <w:jc w:val="both"/>
        <w:rPr>
          <w:rFonts w:eastAsia="TimesNewRomanPS-BoldMT" w:cs="Times New Roman"/>
          <w:b/>
          <w:sz w:val="20"/>
          <w:szCs w:val="20"/>
        </w:rPr>
      </w:pPr>
      <w:r w:rsidRPr="00FA7EAD">
        <w:rPr>
          <w:rFonts w:eastAsia="TimesNewRomanPS-BoldMT" w:cs="Times New Roman"/>
          <w:b/>
          <w:sz w:val="20"/>
          <w:szCs w:val="20"/>
        </w:rPr>
        <w:t>______________________________</w:t>
      </w:r>
      <w:r w:rsidRPr="00FA7EAD">
        <w:rPr>
          <w:rFonts w:eastAsia="TimesNewRomanPS-BoldMT" w:cs="Times New Roman"/>
          <w:b/>
          <w:sz w:val="20"/>
          <w:szCs w:val="20"/>
        </w:rPr>
        <w:tab/>
        <w:t>___________________</w:t>
      </w:r>
    </w:p>
    <w:p w:rsidR="006634BF" w:rsidRPr="00FA7EAD" w:rsidRDefault="006634BF" w:rsidP="006634BF">
      <w:pPr>
        <w:tabs>
          <w:tab w:val="center" w:pos="4153"/>
        </w:tabs>
        <w:rPr>
          <w:rFonts w:eastAsia="Times New Roman" w:cs="Times New Roman"/>
          <w:sz w:val="20"/>
          <w:szCs w:val="20"/>
          <w:lang w:eastAsia="lv-LV"/>
        </w:rPr>
      </w:pPr>
      <w:r w:rsidRPr="00FA7EAD">
        <w:rPr>
          <w:rFonts w:eastAsia="Times New Roman" w:cs="Times New Roman"/>
          <w:sz w:val="20"/>
          <w:szCs w:val="20"/>
          <w:lang w:eastAsia="lv-LV"/>
        </w:rPr>
        <w:t>/pieteikumu sagatavošanas vieta un datums/</w:t>
      </w:r>
      <w:r w:rsidRPr="00FA7EAD">
        <w:rPr>
          <w:rFonts w:eastAsia="Times New Roman" w:cs="Times New Roman"/>
          <w:sz w:val="20"/>
          <w:szCs w:val="20"/>
          <w:lang w:eastAsia="lv-LV"/>
        </w:rPr>
        <w:tab/>
      </w:r>
      <w:r w:rsidRPr="00FA7EAD">
        <w:rPr>
          <w:rFonts w:eastAsia="Times New Roman" w:cs="Times New Roman"/>
          <w:sz w:val="20"/>
          <w:szCs w:val="20"/>
          <w:lang w:eastAsia="lv-LV"/>
        </w:rPr>
        <w:tab/>
      </w:r>
      <w:r w:rsidRPr="00FA7EAD">
        <w:rPr>
          <w:rFonts w:eastAsia="Times New Roman" w:cs="Times New Roman"/>
          <w:sz w:val="20"/>
          <w:szCs w:val="20"/>
          <w:lang w:eastAsia="lv-LV"/>
        </w:rPr>
        <w:tab/>
        <w:t xml:space="preserve">                                   /paraksts un tā atšifrējums/</w:t>
      </w:r>
    </w:p>
    <w:p w:rsidR="006634BF" w:rsidRPr="00FA7EAD" w:rsidRDefault="006634BF" w:rsidP="006634BF">
      <w:pPr>
        <w:jc w:val="both"/>
        <w:rPr>
          <w:rFonts w:eastAsia="SimSun" w:cs="Times New Roman"/>
          <w:sz w:val="20"/>
          <w:szCs w:val="20"/>
        </w:rPr>
      </w:pPr>
    </w:p>
    <w:p w:rsidR="006634BF" w:rsidRPr="00FA7EAD" w:rsidRDefault="006634BF" w:rsidP="006634BF">
      <w:pPr>
        <w:widowControl/>
        <w:suppressAutoHyphens w:val="0"/>
        <w:spacing w:after="160" w:line="256" w:lineRule="auto"/>
        <w:jc w:val="right"/>
        <w:rPr>
          <w:rFonts w:cs="Times New Roman"/>
          <w:sz w:val="20"/>
          <w:szCs w:val="20"/>
        </w:rPr>
      </w:pPr>
    </w:p>
    <w:p w:rsidR="006634BF" w:rsidRPr="00FA7EAD" w:rsidRDefault="006634BF" w:rsidP="006634BF">
      <w:pPr>
        <w:widowControl/>
        <w:suppressAutoHyphens w:val="0"/>
        <w:spacing w:after="160" w:line="256" w:lineRule="auto"/>
        <w:rPr>
          <w:rFonts w:cs="Times New Roman"/>
          <w:sz w:val="20"/>
          <w:szCs w:val="20"/>
        </w:rPr>
      </w:pPr>
    </w:p>
    <w:p w:rsidR="006634BF" w:rsidRPr="00FA7EAD" w:rsidRDefault="006634BF" w:rsidP="006634BF">
      <w:pPr>
        <w:widowControl/>
        <w:suppressAutoHyphens w:val="0"/>
        <w:spacing w:after="160" w:line="256" w:lineRule="auto"/>
        <w:jc w:val="right"/>
        <w:rPr>
          <w:rFonts w:cs="Times New Roman"/>
          <w:sz w:val="20"/>
          <w:szCs w:val="20"/>
        </w:rPr>
      </w:pPr>
    </w:p>
    <w:p w:rsidR="006634BF" w:rsidRPr="00FA7EAD" w:rsidRDefault="006634BF" w:rsidP="006634BF">
      <w:pPr>
        <w:widowControl/>
        <w:suppressAutoHyphens w:val="0"/>
        <w:spacing w:after="160" w:line="256" w:lineRule="auto"/>
        <w:jc w:val="right"/>
        <w:rPr>
          <w:rFonts w:eastAsia="TimesNewRomanPS-BoldMT" w:cs="Times New Roman"/>
          <w:b/>
          <w:sz w:val="20"/>
          <w:szCs w:val="20"/>
        </w:rPr>
      </w:pPr>
      <w:r w:rsidRPr="00FA7EAD">
        <w:rPr>
          <w:rFonts w:cs="Times New Roman"/>
          <w:sz w:val="20"/>
          <w:szCs w:val="20"/>
        </w:rPr>
        <w:t>Pielikums Nr. 2.</w:t>
      </w:r>
    </w:p>
    <w:p w:rsidR="006634BF" w:rsidRPr="00FA7EAD" w:rsidRDefault="006634BF" w:rsidP="006634BF">
      <w:pPr>
        <w:jc w:val="right"/>
        <w:rPr>
          <w:rFonts w:cs="Times New Roman"/>
          <w:sz w:val="20"/>
          <w:szCs w:val="20"/>
        </w:rPr>
      </w:pPr>
    </w:p>
    <w:p w:rsidR="006634BF" w:rsidRPr="00FA7EAD" w:rsidRDefault="006634BF" w:rsidP="006634BF">
      <w:pPr>
        <w:jc w:val="center"/>
        <w:rPr>
          <w:rFonts w:cs="Times New Roman"/>
          <w:sz w:val="20"/>
          <w:szCs w:val="20"/>
        </w:rPr>
      </w:pPr>
    </w:p>
    <w:p w:rsidR="006634BF" w:rsidRPr="00FA7EAD" w:rsidRDefault="006634BF" w:rsidP="006634BF">
      <w:pPr>
        <w:jc w:val="center"/>
        <w:rPr>
          <w:rFonts w:cs="Times New Roman"/>
          <w:sz w:val="20"/>
          <w:szCs w:val="20"/>
        </w:rPr>
      </w:pPr>
    </w:p>
    <w:p w:rsidR="006634BF" w:rsidRPr="00FA7EAD" w:rsidRDefault="006634BF" w:rsidP="006634BF">
      <w:pPr>
        <w:jc w:val="center"/>
        <w:rPr>
          <w:rFonts w:cs="Times New Roman"/>
          <w:sz w:val="20"/>
          <w:szCs w:val="20"/>
        </w:rPr>
      </w:pPr>
    </w:p>
    <w:p w:rsidR="006634BF" w:rsidRPr="00FA7EAD" w:rsidRDefault="006634BF" w:rsidP="006634BF">
      <w:pPr>
        <w:jc w:val="center"/>
        <w:rPr>
          <w:rFonts w:cs="Times New Roman"/>
          <w:sz w:val="20"/>
          <w:szCs w:val="20"/>
        </w:rPr>
      </w:pPr>
    </w:p>
    <w:p w:rsidR="006634BF" w:rsidRPr="00FA7EAD" w:rsidRDefault="006634BF" w:rsidP="006634BF">
      <w:pPr>
        <w:jc w:val="center"/>
        <w:rPr>
          <w:rFonts w:cs="Times New Roman"/>
          <w:sz w:val="20"/>
          <w:szCs w:val="20"/>
        </w:rPr>
      </w:pPr>
      <w:r w:rsidRPr="00FA7EAD">
        <w:rPr>
          <w:rFonts w:cs="Times New Roman"/>
          <w:sz w:val="20"/>
          <w:szCs w:val="20"/>
        </w:rPr>
        <w:t>Iznomājamo telpu plāna shēma</w:t>
      </w:r>
    </w:p>
    <w:p w:rsidR="006634BF" w:rsidRPr="00FA7EAD" w:rsidRDefault="006634BF" w:rsidP="006634BF">
      <w:pPr>
        <w:jc w:val="center"/>
        <w:rPr>
          <w:noProof/>
          <w:sz w:val="20"/>
          <w:szCs w:val="20"/>
          <w:lang w:eastAsia="lv-LV"/>
        </w:rPr>
      </w:pPr>
    </w:p>
    <w:p w:rsidR="006634BF" w:rsidRPr="00FA7EAD" w:rsidRDefault="006634BF" w:rsidP="006634BF">
      <w:pPr>
        <w:jc w:val="center"/>
        <w:rPr>
          <w:noProof/>
          <w:sz w:val="20"/>
          <w:szCs w:val="20"/>
          <w:lang w:eastAsia="lv-LV"/>
        </w:rPr>
      </w:pPr>
      <w:r w:rsidRPr="00FA7EAD">
        <w:rPr>
          <w:noProof/>
          <w:sz w:val="20"/>
          <w:szCs w:val="20"/>
          <w:lang w:eastAsia="lv-LV" w:bidi="ar-SA"/>
        </w:rPr>
        <w:drawing>
          <wp:anchor distT="0" distB="0" distL="114300" distR="114300" simplePos="0" relativeHeight="251659264" behindDoc="1" locked="0" layoutInCell="1" allowOverlap="1" wp14:anchorId="7CB4822C" wp14:editId="33F2BFFB">
            <wp:simplePos x="0" y="0"/>
            <wp:positionH relativeFrom="page">
              <wp:align>center</wp:align>
            </wp:positionH>
            <wp:positionV relativeFrom="paragraph">
              <wp:posOffset>72390</wp:posOffset>
            </wp:positionV>
            <wp:extent cx="4448175" cy="3117215"/>
            <wp:effectExtent l="0" t="0" r="9525" b="6985"/>
            <wp:wrapTight wrapText="bothSides">
              <wp:wrapPolygon edited="0">
                <wp:start x="0" y="0"/>
                <wp:lineTo x="0" y="21516"/>
                <wp:lineTo x="21554" y="21516"/>
                <wp:lineTo x="21554"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8175" cy="3117215"/>
                    </a:xfrm>
                    <a:prstGeom prst="rect">
                      <a:avLst/>
                    </a:prstGeom>
                  </pic:spPr>
                </pic:pic>
              </a:graphicData>
            </a:graphic>
          </wp:anchor>
        </w:drawing>
      </w:r>
    </w:p>
    <w:p w:rsidR="006634BF" w:rsidRPr="00FA7EAD" w:rsidRDefault="006634BF" w:rsidP="006634BF">
      <w:pPr>
        <w:jc w:val="center"/>
        <w:rPr>
          <w:noProof/>
          <w:sz w:val="20"/>
          <w:szCs w:val="20"/>
          <w:lang w:eastAsia="lv-LV"/>
        </w:rPr>
      </w:pPr>
    </w:p>
    <w:p w:rsidR="006634BF" w:rsidRPr="00FA7EAD" w:rsidRDefault="006634BF" w:rsidP="006634BF">
      <w:pPr>
        <w:jc w:val="center"/>
        <w:rPr>
          <w:noProof/>
          <w:sz w:val="20"/>
          <w:szCs w:val="20"/>
          <w:lang w:eastAsia="lv-LV"/>
        </w:rPr>
      </w:pPr>
    </w:p>
    <w:p w:rsidR="006634BF" w:rsidRPr="00FA7EAD" w:rsidRDefault="006634BF" w:rsidP="006634BF">
      <w:pPr>
        <w:widowControl/>
        <w:suppressAutoHyphens w:val="0"/>
        <w:spacing w:after="160" w:line="259" w:lineRule="auto"/>
        <w:rPr>
          <w:rFonts w:eastAsia="Times New Roman" w:cs="Times New Roman"/>
          <w:kern w:val="0"/>
          <w:sz w:val="20"/>
          <w:szCs w:val="20"/>
          <w:lang w:eastAsia="lv-LV" w:bidi="ar-SA"/>
        </w:rPr>
      </w:pPr>
      <w:r w:rsidRPr="00FA7EAD">
        <w:rPr>
          <w:rFonts w:eastAsia="Times New Roman" w:cs="Times New Roman"/>
          <w:kern w:val="0"/>
          <w:sz w:val="20"/>
          <w:szCs w:val="20"/>
          <w:lang w:eastAsia="lv-LV" w:bidi="ar-SA"/>
        </w:rPr>
        <w:br w:type="page"/>
      </w:r>
    </w:p>
    <w:p w:rsidR="006250C3" w:rsidRDefault="006250C3" w:rsidP="007C49ED"/>
    <w:sectPr w:rsidR="006250C3"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6A6"/>
    <w:multiLevelType w:val="multilevel"/>
    <w:tmpl w:val="30F445A4"/>
    <w:lvl w:ilvl="0">
      <w:start w:val="5"/>
      <w:numFmt w:val="decimal"/>
      <w:lvlText w:val="%1."/>
      <w:lvlJc w:val="left"/>
      <w:pPr>
        <w:ind w:left="540" w:hanging="540"/>
      </w:pPr>
    </w:lvl>
    <w:lvl w:ilvl="1">
      <w:start w:val="4"/>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A850813"/>
    <w:multiLevelType w:val="multilevel"/>
    <w:tmpl w:val="8354A7C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2892CB8"/>
    <w:multiLevelType w:val="multilevel"/>
    <w:tmpl w:val="8354A7CC"/>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591841AF"/>
    <w:multiLevelType w:val="multilevel"/>
    <w:tmpl w:val="15D013D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190618D"/>
    <w:multiLevelType w:val="multilevel"/>
    <w:tmpl w:val="064025AA"/>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ED"/>
    <w:rsid w:val="00065D65"/>
    <w:rsid w:val="001D5096"/>
    <w:rsid w:val="003039F2"/>
    <w:rsid w:val="006250C3"/>
    <w:rsid w:val="006634BF"/>
    <w:rsid w:val="007C49ED"/>
    <w:rsid w:val="009971BD"/>
    <w:rsid w:val="00A046ED"/>
    <w:rsid w:val="00CB1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6634BF"/>
    <w:pPr>
      <w:ind w:left="720"/>
      <w:contextualSpacing/>
    </w:pPr>
    <w:rPr>
      <w:szCs w:val="21"/>
    </w:rPr>
  </w:style>
  <w:style w:type="character" w:styleId="Hipersaite">
    <w:name w:val="Hyperlink"/>
    <w:basedOn w:val="Noklusjumarindkopasfonts"/>
    <w:uiPriority w:val="99"/>
    <w:unhideWhenUsed/>
    <w:rsid w:val="00663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6892</Words>
  <Characters>3930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8</cp:revision>
  <cp:lastPrinted>2018-10-25T08:09:00Z</cp:lastPrinted>
  <dcterms:created xsi:type="dcterms:W3CDTF">2018-10-25T08:09:00Z</dcterms:created>
  <dcterms:modified xsi:type="dcterms:W3CDTF">2019-01-30T07:05:00Z</dcterms:modified>
</cp:coreProperties>
</file>