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24" w:rsidRPr="00E037BE" w:rsidRDefault="00E32824" w:rsidP="0091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39B6" w:rsidRPr="00E037BE" w:rsidRDefault="009139B6" w:rsidP="009139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E32824" w:rsidRPr="00E037BE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6DD89831" wp14:editId="29538690">
            <wp:extent cx="742950" cy="101917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24" w:rsidRPr="00E037BE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2824" w:rsidRPr="00E037BE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>LATVIJAS  REPUBLIKA</w:t>
      </w:r>
    </w:p>
    <w:p w:rsidR="00E32824" w:rsidRPr="00E037BE" w:rsidRDefault="00E32824" w:rsidP="00E328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E32824" w:rsidRPr="00E037BE" w:rsidRDefault="00E32824" w:rsidP="00E328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037BE">
        <w:rPr>
          <w:rFonts w:ascii="Times New Roman" w:eastAsia="Times New Roman" w:hAnsi="Times New Roman" w:cs="Times New Roman"/>
          <w:b/>
          <w:sz w:val="32"/>
          <w:szCs w:val="20"/>
        </w:rPr>
        <w:t>VAIŅODES   NOVADA  DOME</w:t>
      </w:r>
    </w:p>
    <w:p w:rsidR="00E32824" w:rsidRPr="00E037BE" w:rsidRDefault="00E32824" w:rsidP="00E3282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824" w:rsidRPr="00E037BE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>Reģ.Nr.90000059071, Raiņa iela 23a, Vaiņode, Vaiņodes pagasts,  Vaiņodes novads,  LV-3435,</w:t>
      </w:r>
    </w:p>
    <w:p w:rsidR="00E32824" w:rsidRPr="00E037BE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 xml:space="preserve"> tālr.63464333, 63464954, fakss 63407924, e-pas</w:t>
      </w:r>
      <w:r w:rsidRPr="00E037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ts   </w:t>
      </w:r>
      <w:hyperlink r:id="rId7" w:history="1">
        <w:r w:rsidRPr="00E037B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dome@vainode.lv</w:t>
        </w:r>
      </w:hyperlink>
    </w:p>
    <w:p w:rsidR="00E32824" w:rsidRDefault="00E32824" w:rsidP="00E3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824" w:rsidRPr="00E32824" w:rsidRDefault="00E32824" w:rsidP="00E3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E32824" w:rsidRPr="00E32824" w:rsidTr="007D2E88">
        <w:trPr>
          <w:trHeight w:val="259"/>
        </w:trPr>
        <w:tc>
          <w:tcPr>
            <w:tcW w:w="9286" w:type="dxa"/>
            <w:noWrap/>
            <w:vAlign w:val="bottom"/>
          </w:tcPr>
          <w:p w:rsidR="00E32824" w:rsidRPr="00E32824" w:rsidRDefault="00E32824" w:rsidP="00E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APSTIPRINĀTS</w:t>
            </w:r>
          </w:p>
        </w:tc>
      </w:tr>
      <w:tr w:rsidR="00E32824" w:rsidRPr="00E32824" w:rsidTr="007D2E88">
        <w:trPr>
          <w:trHeight w:val="259"/>
        </w:trPr>
        <w:tc>
          <w:tcPr>
            <w:tcW w:w="9286" w:type="dxa"/>
            <w:noWrap/>
            <w:vAlign w:val="bottom"/>
          </w:tcPr>
          <w:p w:rsidR="00E32824" w:rsidRPr="00E32824" w:rsidRDefault="00E32824" w:rsidP="00E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</w:tr>
      <w:tr w:rsidR="00E32824" w:rsidRPr="00E32824" w:rsidTr="007D2E88">
        <w:trPr>
          <w:trHeight w:val="259"/>
        </w:trPr>
        <w:tc>
          <w:tcPr>
            <w:tcW w:w="9286" w:type="dxa"/>
            <w:noWrap/>
            <w:vAlign w:val="bottom"/>
          </w:tcPr>
          <w:p w:rsidR="00E32824" w:rsidRPr="00E32824" w:rsidRDefault="00E32824" w:rsidP="00E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Ar Vaiņodes novada domes </w:t>
            </w:r>
          </w:p>
        </w:tc>
      </w:tr>
      <w:tr w:rsidR="00E32824" w:rsidRPr="00E32824" w:rsidTr="007D2E88">
        <w:trPr>
          <w:trHeight w:val="259"/>
        </w:trPr>
        <w:tc>
          <w:tcPr>
            <w:tcW w:w="9286" w:type="dxa"/>
            <w:noWrap/>
            <w:vAlign w:val="bottom"/>
          </w:tcPr>
          <w:p w:rsidR="00E32824" w:rsidRPr="00E32824" w:rsidRDefault="00E32824" w:rsidP="00E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2017.gada 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30. novembra</w:t>
            </w:r>
            <w:r w:rsidRPr="00E32824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</w:t>
            </w:r>
          </w:p>
        </w:tc>
      </w:tr>
      <w:tr w:rsidR="00E32824" w:rsidRPr="00E32824" w:rsidTr="007D2E88">
        <w:trPr>
          <w:trHeight w:val="259"/>
        </w:trPr>
        <w:tc>
          <w:tcPr>
            <w:tcW w:w="9286" w:type="dxa"/>
            <w:noWrap/>
            <w:vAlign w:val="bottom"/>
          </w:tcPr>
          <w:p w:rsidR="00E32824" w:rsidRPr="00E32824" w:rsidRDefault="00E32824" w:rsidP="00E32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sz w:val="20"/>
                <w:lang w:eastAsia="lv-LV"/>
              </w:rPr>
              <w:t>sēdes lēmumu (Prot.Nr.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8</w:t>
            </w:r>
            <w:r w:rsidRPr="00E32824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  <w:r w:rsidRPr="00E32824">
              <w:rPr>
                <w:rFonts w:ascii="Times New Roman" w:eastAsia="Times New Roman" w:hAnsi="Times New Roman" w:cs="Times New Roman"/>
                <w:sz w:val="20"/>
                <w:lang w:eastAsia="lv-LV"/>
              </w:rPr>
              <w:t>1.p.)</w:t>
            </w:r>
          </w:p>
        </w:tc>
      </w:tr>
    </w:tbl>
    <w:p w:rsidR="00E32824" w:rsidRPr="00E32824" w:rsidRDefault="00E32824" w:rsidP="00E3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824" w:rsidRPr="00E32824" w:rsidRDefault="00E32824" w:rsidP="00E3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824" w:rsidRPr="00E32824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328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Saistošie noteikumi Nr.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</w:p>
    <w:p w:rsidR="00E32824" w:rsidRPr="00E32824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328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2017.gada 26.janvāra Saistošajos noteikumos Nr.2</w:t>
      </w:r>
    </w:p>
    <w:p w:rsidR="00E32824" w:rsidRPr="00E32824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3282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Pr="00E328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pamatbudžeta un speciālo līdzekļu budžeta plāns 2017.gadam.</w:t>
      </w:r>
    </w:p>
    <w:p w:rsidR="00E32824" w:rsidRPr="00E32824" w:rsidRDefault="00E32824" w:rsidP="00E3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824" w:rsidRPr="00E32824" w:rsidRDefault="00E32824" w:rsidP="00E3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2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5"/>
        <w:gridCol w:w="4812"/>
      </w:tblGrid>
      <w:tr w:rsidR="00E32824" w:rsidRPr="00E32824" w:rsidTr="007D2E88">
        <w:trPr>
          <w:trHeight w:val="683"/>
        </w:trPr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24" w:rsidRPr="00E32824" w:rsidRDefault="00E32824" w:rsidP="00E3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32824">
              <w:rPr>
                <w:rFonts w:ascii="Times New Roman" w:hAnsi="Times New Roman" w:cs="Times New Roman"/>
                <w:bCs/>
                <w:color w:val="000000"/>
              </w:rPr>
              <w:t>Izdarīt grozījumus Vaiņodes novada domes 26.01.2017. Saistošajos noteikumos Nr. 2 un izteikt to šādā redakcijā: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24" w:rsidRPr="00E32824" w:rsidRDefault="00E32824" w:rsidP="00E3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9139B6" w:rsidRDefault="009139B6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986"/>
        <w:gridCol w:w="6385"/>
        <w:gridCol w:w="2835"/>
      </w:tblGrid>
      <w:tr w:rsidR="00E32824" w:rsidRPr="00E32824" w:rsidTr="007D2E88">
        <w:trPr>
          <w:trHeight w:val="3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24" w:rsidRPr="00E32824" w:rsidRDefault="00E32824" w:rsidP="00E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lang w:eastAsia="lv-LV"/>
              </w:rPr>
              <w:t>Vaiņodes novada domes konsolidētais</w:t>
            </w:r>
          </w:p>
        </w:tc>
      </w:tr>
      <w:tr w:rsidR="00E32824" w:rsidRPr="00E32824" w:rsidTr="007D2E88">
        <w:trPr>
          <w:trHeight w:val="39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824" w:rsidRPr="00E32824" w:rsidRDefault="00E32824" w:rsidP="00E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PAMATBUDŽETA PLĀNS 2017.gadam</w:t>
            </w:r>
          </w:p>
        </w:tc>
      </w:tr>
      <w:tr w:rsidR="00E32824" w:rsidRPr="00E32824" w:rsidTr="007D2E88">
        <w:trPr>
          <w:gridAfter w:val="1"/>
          <w:wAfter w:w="2835" w:type="dxa"/>
          <w:trHeight w:val="39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824" w:rsidRPr="00E32824" w:rsidRDefault="00E32824" w:rsidP="00E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824" w:rsidRPr="00E32824" w:rsidRDefault="00E32824" w:rsidP="00E3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GROZĪJUMI </w:t>
            </w:r>
          </w:p>
        </w:tc>
      </w:tr>
    </w:tbl>
    <w:p w:rsidR="009139B6" w:rsidRPr="009139B6" w:rsidRDefault="009139B6" w:rsidP="009139B6"/>
    <w:tbl>
      <w:tblPr>
        <w:tblW w:w="9923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418"/>
        <w:gridCol w:w="1843"/>
        <w:gridCol w:w="1417"/>
        <w:gridCol w:w="1559"/>
      </w:tblGrid>
      <w:tr w:rsidR="009139B6" w:rsidRPr="009139B6" w:rsidTr="00E32824">
        <w:trPr>
          <w:trHeight w:val="79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3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Klasif</w:t>
            </w:r>
            <w:proofErr w:type="spellEnd"/>
            <w:r w:rsidRPr="00913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kods</w:t>
            </w:r>
            <w:r w:rsidRPr="00913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Vaiņodes novada dome</w:t>
            </w:r>
            <w:r w:rsidRPr="00913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Vaiņodes internātpamatskola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Konsolidācija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Konsolidētais plāns</w:t>
            </w:r>
          </w:p>
        </w:tc>
      </w:tr>
      <w:tr w:rsidR="009139B6" w:rsidRPr="009139B6" w:rsidTr="00E32824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IEŅĒMUMI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PLĀNS (EUR)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1.1.0.0.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1017915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1017915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4.0.0.0.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Īpašuma nodokļi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190223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190223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lastRenderedPageBreak/>
              <w:t>9.0.0.0.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Valsts(pašvaldību) nodevas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2354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12.0.0.0.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Pārējie </w:t>
            </w:r>
            <w:proofErr w:type="spellStart"/>
            <w:r w:rsidRPr="009139B6">
              <w:rPr>
                <w:rFonts w:ascii="Times New Roman" w:hAnsi="Times New Roman" w:cs="Times New Roman"/>
                <w:color w:val="000000"/>
              </w:rPr>
              <w:t>nenodokļu</w:t>
            </w:r>
            <w:proofErr w:type="spellEnd"/>
            <w:r w:rsidRPr="009139B6">
              <w:rPr>
                <w:rFonts w:ascii="Times New Roman" w:hAnsi="Times New Roman" w:cs="Times New Roman"/>
                <w:color w:val="000000"/>
              </w:rPr>
              <w:t xml:space="preserve"> ieņēmumi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9139B6" w:rsidRPr="009139B6" w:rsidTr="00E3282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13.0.0.0.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Ieņēmumi no valsts (pašvaldību) īpašuma iznomāšanas, pārdošanas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74278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74278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18.0.0.0.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Valsts budžeta </w:t>
            </w:r>
            <w:proofErr w:type="spellStart"/>
            <w:r w:rsidRPr="009139B6">
              <w:rPr>
                <w:rFonts w:ascii="Times New Roman" w:hAnsi="Times New Roman" w:cs="Times New Roman"/>
                <w:color w:val="000000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1790853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1790853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19.0.0.0.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Pašvaldību budžetu </w:t>
            </w:r>
            <w:proofErr w:type="spellStart"/>
            <w:r w:rsidRPr="009139B6">
              <w:rPr>
                <w:rFonts w:ascii="Times New Roman" w:hAnsi="Times New Roman" w:cs="Times New Roman"/>
                <w:color w:val="000000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423040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-423040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10600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21.0.0.0.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Maksas pakalpojumi u.c. pašu ieņēmumi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427536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36250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463786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3520759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459290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-423040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3557009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39B6" w:rsidRPr="009139B6" w:rsidTr="00E32824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IZDEVUMI pēc funkcionālajām kategorijām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PLĀNS (EUR)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01.100.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Vispārējie valdības dienesti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449042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449042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03.000.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Sabiedriskā kārtība un drošība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54281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54281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04.000.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Ekonomiskā darbība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216598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216598</w:t>
            </w:r>
          </w:p>
        </w:tc>
      </w:tr>
      <w:tr w:rsidR="009139B6" w:rsidRPr="009139B6" w:rsidTr="00E3282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06.000.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Pašvaldības teritoriju un mājokļu apsaimniekošana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815099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815099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08.000.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Atpūta, kultūra, sports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163374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163374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09.000.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Izglītība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1591885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462568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-423040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1631413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10.000.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Sociālā aizsardzība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443578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443578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3733857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462568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-423040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3773385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39B6" w:rsidRPr="009139B6" w:rsidTr="00E3282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IZDEVUMI pēc ekonomiskajām kategorijām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PLĀNS (EUR)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Atalgojums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1544675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282107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1826782</w:t>
            </w:r>
          </w:p>
        </w:tc>
      </w:tr>
      <w:tr w:rsidR="009139B6" w:rsidRPr="009139B6" w:rsidTr="00E3282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Darba devēja valsts sociālās apdrošināšanas obligātās iemaksas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402833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66549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469382</w:t>
            </w:r>
          </w:p>
        </w:tc>
      </w:tr>
      <w:tr w:rsidR="009139B6" w:rsidRPr="009139B6" w:rsidTr="00E3282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Mācību, darba un dienesta komandējumi, darba braucieni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32849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4601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37450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Pakalpojumi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489180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61108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550288</w:t>
            </w:r>
          </w:p>
        </w:tc>
      </w:tr>
      <w:tr w:rsidR="009139B6" w:rsidRPr="009139B6" w:rsidTr="00E32824">
        <w:trPr>
          <w:trHeight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Krājumi, materiāli, energoresursi, preces, inventārs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385897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47803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433700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Nodokļu, nodevu un naudas sodu maksājumi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31900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31900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Subsīdijas un dotācijas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10179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10179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Procentu izdevumi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Pamatkapitāla veidošana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283121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283521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lastRenderedPageBreak/>
              <w:t>6000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Sociālie pabalsti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101152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101152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Uzturēšanas izdevumu </w:t>
            </w:r>
            <w:proofErr w:type="spellStart"/>
            <w:r w:rsidRPr="009139B6">
              <w:rPr>
                <w:rFonts w:ascii="Times New Roman" w:hAnsi="Times New Roman" w:cs="Times New Roman"/>
                <w:color w:val="000000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450071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-423040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27031</w:t>
            </w:r>
          </w:p>
        </w:tc>
      </w:tr>
      <w:tr w:rsidR="009139B6" w:rsidRPr="009139B6" w:rsidTr="00E32824">
        <w:trPr>
          <w:trHeight w:val="3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 xml:space="preserve">Kapitālo izdevumu </w:t>
            </w:r>
            <w:proofErr w:type="spellStart"/>
            <w:r w:rsidRPr="009139B6">
              <w:rPr>
                <w:rFonts w:ascii="Times New Roman" w:hAnsi="Times New Roman" w:cs="Times New Roman"/>
                <w:color w:val="000000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KOPĀ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3733857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462568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-423040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3773385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FINANSĒŠANA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39B6" w:rsidRPr="009139B6" w:rsidTr="00E32824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Naudas līdzekļi perioda sākumā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186735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3278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190013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Naudas līdzekļi perioda beigās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Aizņēmumi saņemti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51849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51849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9B6">
              <w:rPr>
                <w:rFonts w:ascii="Times New Roman" w:hAnsi="Times New Roman" w:cs="Times New Roman"/>
                <w:color w:val="000000"/>
              </w:rPr>
              <w:t>Aizņēmumu atmaksa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25486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39B6">
              <w:rPr>
                <w:rFonts w:ascii="Times New Roman" w:hAnsi="Times New Roman" w:cs="Times New Roman"/>
                <w:b/>
                <w:bCs/>
                <w:color w:val="000000"/>
              </w:rPr>
              <w:t>25486</w:t>
            </w: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199C" w:rsidRDefault="002A199C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2A199C" w:rsidRDefault="002A199C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9139B6" w:rsidRPr="00E32824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32824">
              <w:rPr>
                <w:rFonts w:ascii="Times New Roman" w:hAnsi="Times New Roman" w:cs="Times New Roman"/>
                <w:color w:val="000000"/>
                <w:szCs w:val="20"/>
              </w:rPr>
              <w:t>Vaiņodes novada domes priekšsēdētājs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199C" w:rsidRDefault="002A199C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2A199C" w:rsidRDefault="002A199C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2A199C" w:rsidRDefault="002A199C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139B6" w:rsidRPr="009139B6" w:rsidRDefault="00E32824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E32824">
              <w:rPr>
                <w:rFonts w:ascii="Times New Roman" w:hAnsi="Times New Roman" w:cs="Times New Roman"/>
                <w:color w:val="000000"/>
              </w:rPr>
              <w:t>V.Jansons</w:t>
            </w:r>
            <w:proofErr w:type="spellEnd"/>
          </w:p>
        </w:tc>
      </w:tr>
      <w:tr w:rsidR="009139B6" w:rsidRPr="009139B6" w:rsidTr="00E3282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39B6" w:rsidRPr="009139B6" w:rsidRDefault="009139B6" w:rsidP="009139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139B6" w:rsidRDefault="009139B6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E32824" w:rsidRDefault="00E32824"/>
    <w:p w:rsidR="00362C5C" w:rsidRDefault="00362C5C"/>
    <w:p w:rsidR="002A199C" w:rsidRDefault="002A199C" w:rsidP="00E32824">
      <w:pPr>
        <w:spacing w:after="0" w:line="240" w:lineRule="auto"/>
        <w:jc w:val="center"/>
      </w:pPr>
    </w:p>
    <w:p w:rsidR="00E32824" w:rsidRPr="00E32824" w:rsidRDefault="00E32824" w:rsidP="00E3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  <w:r w:rsidRPr="00E32824">
        <w:rPr>
          <w:rFonts w:ascii="Times New Roman" w:eastAsia="Calibri" w:hAnsi="Times New Roman" w:cs="Times New Roman"/>
          <w:b/>
          <w:sz w:val="24"/>
          <w:lang w:eastAsia="zh-CN"/>
        </w:rPr>
        <w:t xml:space="preserve">Paskaidrojuma raksts pie </w:t>
      </w:r>
      <w:r w:rsidRPr="00E32824">
        <w:rPr>
          <w:rFonts w:ascii="Times New Roman" w:eastAsia="Times New Roman" w:hAnsi="Times New Roman" w:cs="Times New Roman"/>
          <w:b/>
          <w:bCs/>
          <w:sz w:val="24"/>
          <w:lang w:eastAsia="lv-LV"/>
        </w:rPr>
        <w:t>Vaiņodes novada pašvaldības Saistošie noteikumi Nr.</w:t>
      </w:r>
      <w:r w:rsidR="00362C5C">
        <w:rPr>
          <w:rFonts w:ascii="Times New Roman" w:eastAsia="Times New Roman" w:hAnsi="Times New Roman" w:cs="Times New Roman"/>
          <w:b/>
          <w:bCs/>
          <w:sz w:val="24"/>
          <w:lang w:eastAsia="lv-LV"/>
        </w:rPr>
        <w:t>6</w:t>
      </w:r>
    </w:p>
    <w:p w:rsidR="00E32824" w:rsidRPr="00E32824" w:rsidRDefault="00E32824" w:rsidP="00E3282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3282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“Grozījumi 26.01.2017. Vaiņodes novada saistošajos noteikumos Nr.2 “Par Vaiņodes novada pašvaldības pamatbudžeta un speciālo līdzekļu budžeta plānu 2017.gadam””</w:t>
      </w:r>
    </w:p>
    <w:tbl>
      <w:tblPr>
        <w:tblW w:w="94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40"/>
        <w:gridCol w:w="6240"/>
      </w:tblGrid>
      <w:tr w:rsidR="00E32824" w:rsidRPr="00E32824" w:rsidTr="007D2E88">
        <w:trPr>
          <w:trHeight w:val="177"/>
        </w:trPr>
        <w:tc>
          <w:tcPr>
            <w:tcW w:w="9480" w:type="dxa"/>
            <w:gridSpan w:val="2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lv-LV"/>
              </w:rPr>
            </w:pPr>
          </w:p>
        </w:tc>
      </w:tr>
      <w:tr w:rsidR="00E32824" w:rsidRPr="00E32824" w:rsidTr="007D2E88">
        <w:trPr>
          <w:trHeight w:val="1950"/>
        </w:trPr>
        <w:tc>
          <w:tcPr>
            <w:tcW w:w="3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Saistošo noteikumu grozījumu projekts izstrādāts, lai veiktu izmaiņas pamatlīdzekļu budžeta plānā 2017.gadam – izdevumu un ienākumu daļā.</w:t>
            </w:r>
          </w:p>
        </w:tc>
      </w:tr>
      <w:tr w:rsidR="00E32824" w:rsidRPr="00E32824" w:rsidTr="007D2E88">
        <w:trPr>
          <w:trHeight w:val="1860"/>
        </w:trPr>
        <w:tc>
          <w:tcPr>
            <w:tcW w:w="3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Īss projekta satura izskaidrojums</w:t>
            </w:r>
          </w:p>
        </w:tc>
        <w:tc>
          <w:tcPr>
            <w:tcW w:w="6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Pašvaldību budžetu plānu sagatavošanas un izmaiņu kārtību nosaka virkne likumu, tostarp, likums ,,Par pašvaldībām”, likums ,,Par pašvaldību budžetiem”, kā arī Ministru kabineta noteikumi. </w:t>
            </w:r>
          </w:p>
        </w:tc>
      </w:tr>
      <w:tr w:rsidR="00E32824" w:rsidRPr="00E32824" w:rsidTr="007D2E88">
        <w:trPr>
          <w:trHeight w:val="1515"/>
        </w:trPr>
        <w:tc>
          <w:tcPr>
            <w:tcW w:w="3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3. Informācija par plānoto projekta ietekmi uz pašvaldības budžetu</w:t>
            </w:r>
          </w:p>
        </w:tc>
        <w:tc>
          <w:tcPr>
            <w:tcW w:w="6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ieviešanai nav tieša ietekme uz pašvaldības pamatlīdzekļu budžetu 2017.gadam.</w:t>
            </w:r>
          </w:p>
        </w:tc>
      </w:tr>
      <w:tr w:rsidR="00E32824" w:rsidRPr="00E32824" w:rsidTr="007D2E88">
        <w:trPr>
          <w:trHeight w:val="1875"/>
        </w:trPr>
        <w:tc>
          <w:tcPr>
            <w:tcW w:w="3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 Informācija par plānoto projekta ietekmi uz sabiedrību (</w:t>
            </w:r>
            <w:proofErr w:type="spellStart"/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mērķgrupām</w:t>
            </w:r>
            <w:proofErr w:type="spellEnd"/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un uzņēmējdarbības vidi pašvaldības teritorija</w:t>
            </w:r>
          </w:p>
        </w:tc>
        <w:tc>
          <w:tcPr>
            <w:tcW w:w="6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32824">
              <w:rPr>
                <w:rFonts w:ascii="Times New Roman" w:eastAsia="Calibri" w:hAnsi="Times New Roman" w:cs="Times New Roman"/>
                <w:lang w:eastAsia="zh-CN"/>
              </w:rPr>
              <w:t>Mērķgrupa</w:t>
            </w:r>
            <w:proofErr w:type="spellEnd"/>
            <w:r w:rsidRPr="00E32824">
              <w:rPr>
                <w:rFonts w:ascii="Times New Roman" w:eastAsia="Calibri" w:hAnsi="Times New Roman" w:cs="Times New Roman"/>
                <w:lang w:eastAsia="zh-CN"/>
              </w:rPr>
              <w:t>, uz kuru attiecināms saistošo noteikumu tiesiskais regulējums, ir novada administratīvajā  teritorijā deklarētie iedzīvotāji</w:t>
            </w:r>
          </w:p>
        </w:tc>
      </w:tr>
      <w:tr w:rsidR="00E32824" w:rsidRPr="00E32824" w:rsidTr="007D2E88">
        <w:trPr>
          <w:trHeight w:val="1261"/>
        </w:trPr>
        <w:tc>
          <w:tcPr>
            <w:tcW w:w="3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 Informācija par administratīvajām procedūrām un konsultācijām ar privātpersonām </w:t>
            </w:r>
          </w:p>
        </w:tc>
        <w:tc>
          <w:tcPr>
            <w:tcW w:w="6240" w:type="dxa"/>
            <w:shd w:val="clear" w:color="auto" w:fill="auto"/>
            <w:hideMark/>
          </w:tcPr>
          <w:p w:rsidR="00E32824" w:rsidRPr="00E32824" w:rsidRDefault="00E32824" w:rsidP="00E32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32824">
              <w:rPr>
                <w:rFonts w:ascii="Times New Roman" w:eastAsia="Calibri" w:hAnsi="Times New Roman" w:cs="Times New Roman"/>
                <w:lang w:eastAsia="zh-CN"/>
              </w:rPr>
              <w:t>Institūcija, kurā privātpersona var vērsties  jautājumos par saistošo noteikumu piemērošanu ir pašvaldības dome. Saistošo noteikumu izstrādes procesā nav notikušas konsultācijas ar sabiedrības pārstāvjiem.</w:t>
            </w:r>
          </w:p>
        </w:tc>
      </w:tr>
    </w:tbl>
    <w:p w:rsidR="00E32824" w:rsidRPr="00E32824" w:rsidRDefault="00E32824" w:rsidP="00E32824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E32824" w:rsidRPr="00E32824" w:rsidRDefault="00E32824" w:rsidP="00E32824"/>
    <w:p w:rsidR="00E32824" w:rsidRPr="00E32824" w:rsidRDefault="00E32824" w:rsidP="00E32824"/>
    <w:p w:rsidR="00E32824" w:rsidRPr="00E32824" w:rsidRDefault="00E32824" w:rsidP="00E32824"/>
    <w:p w:rsidR="00E32824" w:rsidRPr="00E32824" w:rsidRDefault="00E32824" w:rsidP="00E32824"/>
    <w:p w:rsidR="00E32824" w:rsidRDefault="00E32824"/>
    <w:sectPr w:rsidR="00E3282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B6" w:rsidRDefault="009139B6" w:rsidP="009139B6">
      <w:pPr>
        <w:spacing w:after="0" w:line="240" w:lineRule="auto"/>
      </w:pPr>
      <w:r>
        <w:separator/>
      </w:r>
    </w:p>
  </w:endnote>
  <w:endnote w:type="continuationSeparator" w:id="0">
    <w:p w:rsidR="009139B6" w:rsidRDefault="009139B6" w:rsidP="0091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1E" w:rsidRDefault="00BA031E">
    <w:pPr>
      <w:pStyle w:val="Kjene"/>
    </w:pPr>
  </w:p>
  <w:p w:rsidR="00BA031E" w:rsidRDefault="00BA031E" w:rsidP="00BA031E">
    <w:pPr>
      <w:pStyle w:val="Galvene"/>
    </w:pPr>
  </w:p>
  <w:p w:rsidR="00BA031E" w:rsidRDefault="00BA031E" w:rsidP="00BA031E"/>
  <w:p w:rsidR="00BA031E" w:rsidRDefault="00BA031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B6" w:rsidRDefault="009139B6" w:rsidP="009139B6">
      <w:pPr>
        <w:spacing w:after="0" w:line="240" w:lineRule="auto"/>
      </w:pPr>
      <w:r>
        <w:separator/>
      </w:r>
    </w:p>
  </w:footnote>
  <w:footnote w:type="continuationSeparator" w:id="0">
    <w:p w:rsidR="009139B6" w:rsidRDefault="009139B6" w:rsidP="0091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B6" w:rsidRDefault="009139B6">
    <w:pPr>
      <w:pStyle w:val="Galvene"/>
    </w:pPr>
  </w:p>
  <w:p w:rsidR="009139B6" w:rsidRDefault="009139B6">
    <w:pPr>
      <w:pStyle w:val="Galvene"/>
    </w:pPr>
  </w:p>
  <w:p w:rsidR="009139B6" w:rsidRDefault="009139B6">
    <w:pPr>
      <w:pStyle w:val="Galvene"/>
    </w:pPr>
  </w:p>
  <w:p w:rsidR="009139B6" w:rsidRDefault="009139B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E"/>
    <w:rsid w:val="00014E2E"/>
    <w:rsid w:val="00125C3A"/>
    <w:rsid w:val="00160172"/>
    <w:rsid w:val="002A199C"/>
    <w:rsid w:val="00362C5C"/>
    <w:rsid w:val="00512962"/>
    <w:rsid w:val="009139B6"/>
    <w:rsid w:val="009708D2"/>
    <w:rsid w:val="00B66B94"/>
    <w:rsid w:val="00BA031E"/>
    <w:rsid w:val="00E32824"/>
    <w:rsid w:val="00E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8722-FB9D-45AF-B604-800B220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3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13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39B6"/>
  </w:style>
  <w:style w:type="paragraph" w:styleId="Kjene">
    <w:name w:val="footer"/>
    <w:basedOn w:val="Parasts"/>
    <w:link w:val="KjeneRakstz"/>
    <w:uiPriority w:val="99"/>
    <w:unhideWhenUsed/>
    <w:rsid w:val="00913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me@vainod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2736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5</cp:revision>
  <dcterms:created xsi:type="dcterms:W3CDTF">2017-12-28T08:35:00Z</dcterms:created>
  <dcterms:modified xsi:type="dcterms:W3CDTF">2017-12-28T08:38:00Z</dcterms:modified>
</cp:coreProperties>
</file>